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E331F" w:rsidRPr="00840B6D" w:rsidRDefault="00BB10F2" w:rsidP="002D4F98">
      <w:pPr>
        <w:spacing w:line="360" w:lineRule="auto"/>
        <w:jc w:val="center"/>
        <w:rPr>
          <w:rFonts w:ascii="Times New Roman" w:hAnsi="Times New Roman" w:cs="Times New Roman"/>
          <w:b/>
          <w:bCs/>
          <w:sz w:val="28"/>
          <w:szCs w:val="28"/>
        </w:rPr>
      </w:pPr>
      <w:r w:rsidRPr="00840B6D">
        <w:rPr>
          <w:rFonts w:ascii="Times New Roman" w:hAnsi="Times New Roman" w:cs="Times New Roman"/>
          <w:b/>
          <w:bCs/>
          <w:sz w:val="28"/>
          <w:szCs w:val="28"/>
        </w:rPr>
        <w:t>The Three Unions</w:t>
      </w:r>
    </w:p>
    <w:p w:rsidR="008C1764" w:rsidRPr="00686771" w:rsidRDefault="00686771" w:rsidP="00686771">
      <w:pPr>
        <w:spacing w:line="360" w:lineRule="auto"/>
        <w:jc w:val="center"/>
        <w:rPr>
          <w:rFonts w:ascii="Times New Roman" w:hAnsi="Times New Roman" w:cs="Times New Roman"/>
          <w:b/>
          <w:bCs/>
          <w:i/>
          <w:iCs/>
        </w:rPr>
      </w:pPr>
      <w:r w:rsidRPr="00686771">
        <w:rPr>
          <w:rFonts w:ascii="Times New Roman" w:hAnsi="Times New Roman" w:cs="Times New Roman"/>
          <w:b/>
          <w:bCs/>
          <w:i/>
          <w:iCs/>
        </w:rPr>
        <w:t>or the relation between God and salvation</w:t>
      </w:r>
    </w:p>
    <w:p w:rsidR="00360C44" w:rsidRPr="002D4F98" w:rsidRDefault="004B0487" w:rsidP="00607581">
      <w:pPr>
        <w:spacing w:line="360" w:lineRule="auto"/>
        <w:ind w:firstLine="720"/>
        <w:rPr>
          <w:rFonts w:ascii="Times New Roman" w:hAnsi="Times New Roman" w:cs="Times New Roman"/>
        </w:rPr>
      </w:pPr>
      <w:r w:rsidRPr="002D4F98">
        <w:rPr>
          <w:rFonts w:ascii="Times New Roman" w:hAnsi="Times New Roman" w:cs="Times New Roman"/>
        </w:rPr>
        <w:t>God is the Gospel.</w:t>
      </w:r>
      <w:r w:rsidR="00161313" w:rsidRPr="002D4F98">
        <w:rPr>
          <w:rStyle w:val="FootnoteReference"/>
          <w:rFonts w:ascii="Times New Roman" w:hAnsi="Times New Roman" w:cs="Times New Roman"/>
        </w:rPr>
        <w:footnoteReference w:id="1"/>
      </w:r>
      <w:r w:rsidRPr="002D4F98">
        <w:rPr>
          <w:rFonts w:ascii="Times New Roman" w:hAnsi="Times New Roman" w:cs="Times New Roman"/>
        </w:rPr>
        <w:t xml:space="preserve"> There is no </w:t>
      </w:r>
      <w:r w:rsidR="00CB65D1" w:rsidRPr="002D4F98">
        <w:rPr>
          <w:rFonts w:ascii="Times New Roman" w:hAnsi="Times New Roman" w:cs="Times New Roman"/>
        </w:rPr>
        <w:t>salvation</w:t>
      </w:r>
      <w:r w:rsidRPr="002D4F98">
        <w:rPr>
          <w:rFonts w:ascii="Times New Roman" w:hAnsi="Times New Roman" w:cs="Times New Roman"/>
        </w:rPr>
        <w:t xml:space="preserve"> without God, and </w:t>
      </w:r>
      <w:r w:rsidR="00607581">
        <w:rPr>
          <w:rFonts w:ascii="Times New Roman" w:hAnsi="Times New Roman" w:cs="Times New Roman"/>
        </w:rPr>
        <w:t xml:space="preserve">no knowing God without salvation. For </w:t>
      </w:r>
      <w:r w:rsidRPr="002D4F98">
        <w:rPr>
          <w:rFonts w:ascii="Times New Roman" w:hAnsi="Times New Roman" w:cs="Times New Roman"/>
        </w:rPr>
        <w:t>God has revealed Himself such that we cannot know Him truly without knowing Him as God our Savior</w:t>
      </w:r>
      <w:r w:rsidR="00C7200F" w:rsidRPr="002D4F98">
        <w:rPr>
          <w:rFonts w:ascii="Times New Roman" w:hAnsi="Times New Roman" w:cs="Times New Roman"/>
        </w:rPr>
        <w:t xml:space="preserve"> </w:t>
      </w:r>
      <w:r w:rsidRPr="002D4F98">
        <w:rPr>
          <w:rFonts w:ascii="Times New Roman" w:hAnsi="Times New Roman" w:cs="Times New Roman"/>
        </w:rPr>
        <w:t>(</w:t>
      </w:r>
      <w:r w:rsidR="005E07E8">
        <w:rPr>
          <w:rFonts w:ascii="Times New Roman" w:hAnsi="Times New Roman" w:cs="Times New Roman"/>
        </w:rPr>
        <w:t xml:space="preserve">Isaiah 43:3; </w:t>
      </w:r>
      <w:r w:rsidRPr="002D4F98">
        <w:rPr>
          <w:rFonts w:ascii="Times New Roman" w:hAnsi="Times New Roman" w:cs="Times New Roman"/>
        </w:rPr>
        <w:t xml:space="preserve">Titus 1:3, 2:10, 2:13, 3:4). </w:t>
      </w:r>
      <w:r w:rsidR="00C7200F" w:rsidRPr="002D4F98">
        <w:rPr>
          <w:rFonts w:ascii="Times New Roman" w:hAnsi="Times New Roman" w:cs="Times New Roman"/>
        </w:rPr>
        <w:t xml:space="preserve">This essay sets out to show </w:t>
      </w:r>
      <w:r w:rsidR="003F367F" w:rsidRPr="002D4F98">
        <w:rPr>
          <w:rFonts w:ascii="Times New Roman" w:hAnsi="Times New Roman" w:cs="Times New Roman"/>
        </w:rPr>
        <w:t>the fundamental relation between God and salvation</w:t>
      </w:r>
      <w:r w:rsidR="00C7200F" w:rsidRPr="002D4F98">
        <w:rPr>
          <w:rFonts w:ascii="Times New Roman" w:hAnsi="Times New Roman" w:cs="Times New Roman"/>
        </w:rPr>
        <w:t xml:space="preserve"> by seeing salvation as three unions, </w:t>
      </w:r>
      <w:r w:rsidR="00360C44" w:rsidRPr="002D4F98">
        <w:rPr>
          <w:rFonts w:ascii="Times New Roman" w:hAnsi="Times New Roman" w:cs="Times New Roman"/>
        </w:rPr>
        <w:t xml:space="preserve">without which life in God would be impossible and empty. </w:t>
      </w:r>
    </w:p>
    <w:p w:rsidR="00E377B1" w:rsidRPr="002D4F98" w:rsidRDefault="00580CD8" w:rsidP="00607581">
      <w:pPr>
        <w:spacing w:line="360" w:lineRule="auto"/>
        <w:ind w:firstLine="720"/>
        <w:rPr>
          <w:rFonts w:ascii="Times New Roman" w:hAnsi="Times New Roman" w:cs="Times New Roman"/>
        </w:rPr>
      </w:pPr>
      <w:r w:rsidRPr="002D4F98">
        <w:rPr>
          <w:rFonts w:ascii="Times New Roman" w:hAnsi="Times New Roman" w:cs="Times New Roman"/>
        </w:rPr>
        <w:t>It is, thankfully, impossible to fully articulate the magnitude of the relation between salvation and God.</w:t>
      </w:r>
      <w:r w:rsidRPr="002D4F98">
        <w:rPr>
          <w:rStyle w:val="FootnoteReference"/>
          <w:rFonts w:ascii="Times New Roman" w:hAnsi="Times New Roman" w:cs="Times New Roman"/>
        </w:rPr>
        <w:footnoteReference w:id="2"/>
      </w:r>
      <w:r w:rsidRPr="002D4F98">
        <w:rPr>
          <w:rFonts w:ascii="Times New Roman" w:hAnsi="Times New Roman" w:cs="Times New Roman"/>
        </w:rPr>
        <w:t xml:space="preserve"> However, </w:t>
      </w:r>
      <w:r w:rsidR="00C70253">
        <w:rPr>
          <w:rFonts w:ascii="Times New Roman" w:hAnsi="Times New Roman" w:cs="Times New Roman"/>
        </w:rPr>
        <w:t xml:space="preserve">perhaps </w:t>
      </w:r>
      <w:r w:rsidRPr="002D4F98">
        <w:rPr>
          <w:rFonts w:ascii="Times New Roman" w:hAnsi="Times New Roman" w:cs="Times New Roman"/>
        </w:rPr>
        <w:t>the best way</w:t>
      </w:r>
      <w:r w:rsidR="003F367F" w:rsidRPr="002D4F98">
        <w:rPr>
          <w:rFonts w:ascii="Times New Roman" w:hAnsi="Times New Roman" w:cs="Times New Roman"/>
        </w:rPr>
        <w:t xml:space="preserve">s </w:t>
      </w:r>
      <w:r w:rsidRPr="002D4F98">
        <w:rPr>
          <w:rFonts w:ascii="Times New Roman" w:hAnsi="Times New Roman" w:cs="Times New Roman"/>
        </w:rPr>
        <w:t xml:space="preserve">to communicate </w:t>
      </w:r>
      <w:r w:rsidR="00DE34F9" w:rsidRPr="002D4F98">
        <w:rPr>
          <w:rFonts w:ascii="Times New Roman" w:hAnsi="Times New Roman" w:cs="Times New Roman"/>
        </w:rPr>
        <w:t xml:space="preserve">the essence of salvation </w:t>
      </w:r>
      <w:r w:rsidRPr="002D4F98">
        <w:rPr>
          <w:rFonts w:ascii="Times New Roman" w:hAnsi="Times New Roman" w:cs="Times New Roman"/>
        </w:rPr>
        <w:t xml:space="preserve">is to speak of </w:t>
      </w:r>
      <w:r w:rsidR="00DE34F9" w:rsidRPr="002D4F98">
        <w:rPr>
          <w:rFonts w:ascii="Times New Roman" w:hAnsi="Times New Roman" w:cs="Times New Roman"/>
        </w:rPr>
        <w:t xml:space="preserve">it as </w:t>
      </w:r>
      <w:r w:rsidRPr="002D4F98">
        <w:rPr>
          <w:rFonts w:ascii="Times New Roman" w:hAnsi="Times New Roman" w:cs="Times New Roman"/>
        </w:rPr>
        <w:t>three unions.</w:t>
      </w:r>
      <w:r w:rsidR="00316E4A" w:rsidRPr="002D4F98">
        <w:rPr>
          <w:rStyle w:val="FootnoteReference"/>
          <w:rFonts w:ascii="Times New Roman" w:hAnsi="Times New Roman" w:cs="Times New Roman"/>
        </w:rPr>
        <w:footnoteReference w:id="3"/>
      </w:r>
      <w:r w:rsidRPr="002D4F98">
        <w:rPr>
          <w:rFonts w:ascii="Times New Roman" w:hAnsi="Times New Roman" w:cs="Times New Roman"/>
        </w:rPr>
        <w:t xml:space="preserve"> </w:t>
      </w:r>
      <w:r w:rsidR="008518E8" w:rsidRPr="002D4F98">
        <w:rPr>
          <w:rFonts w:ascii="Times New Roman" w:hAnsi="Times New Roman" w:cs="Times New Roman"/>
        </w:rPr>
        <w:t xml:space="preserve">These unions are “the eternal union within the Trinity,” the </w:t>
      </w:r>
      <w:r w:rsidR="004E6F5E" w:rsidRPr="002D4F98">
        <w:rPr>
          <w:rFonts w:ascii="Times New Roman" w:hAnsi="Times New Roman" w:cs="Times New Roman"/>
        </w:rPr>
        <w:t xml:space="preserve">union in </w:t>
      </w:r>
      <w:r w:rsidR="00E24369" w:rsidRPr="002D4F98">
        <w:rPr>
          <w:rFonts w:ascii="Times New Roman" w:hAnsi="Times New Roman" w:cs="Times New Roman"/>
        </w:rPr>
        <w:t>the Son</w:t>
      </w:r>
      <w:r w:rsidR="004E6F5E" w:rsidRPr="002D4F98">
        <w:rPr>
          <w:rFonts w:ascii="Times New Roman" w:hAnsi="Times New Roman" w:cs="Times New Roman"/>
        </w:rPr>
        <w:t xml:space="preserve"> “of the human and divine natures of Christ” “in one Person,” and “the union of the saints with God by the Spirit.”</w:t>
      </w:r>
      <w:r w:rsidR="004E6F5E" w:rsidRPr="002D4F98">
        <w:rPr>
          <w:rStyle w:val="FootnoteReference"/>
          <w:rFonts w:ascii="Times New Roman" w:hAnsi="Times New Roman" w:cs="Times New Roman"/>
        </w:rPr>
        <w:footnoteReference w:id="4"/>
      </w:r>
      <w:r w:rsidR="004E6F5E" w:rsidRPr="002D4F98">
        <w:rPr>
          <w:rFonts w:ascii="Times New Roman" w:hAnsi="Times New Roman" w:cs="Times New Roman"/>
        </w:rPr>
        <w:t xml:space="preserve"> </w:t>
      </w:r>
      <w:r w:rsidR="000C443B" w:rsidRPr="002D4F98">
        <w:rPr>
          <w:rFonts w:ascii="Times New Roman" w:hAnsi="Times New Roman" w:cs="Times New Roman"/>
        </w:rPr>
        <w:t xml:space="preserve">We begin with the first of these. </w:t>
      </w:r>
    </w:p>
    <w:p w:rsidR="00D97843" w:rsidRPr="002D4F98" w:rsidRDefault="00D97843" w:rsidP="002D4F98">
      <w:pPr>
        <w:spacing w:line="360" w:lineRule="auto"/>
        <w:rPr>
          <w:rFonts w:ascii="Times New Roman" w:hAnsi="Times New Roman" w:cs="Times New Roman"/>
          <w:b/>
          <w:bCs/>
        </w:rPr>
      </w:pPr>
      <w:r w:rsidRPr="002D4F98">
        <w:rPr>
          <w:rFonts w:ascii="Times New Roman" w:hAnsi="Times New Roman" w:cs="Times New Roman"/>
          <w:b/>
          <w:bCs/>
        </w:rPr>
        <w:t>Union within the Trinity</w:t>
      </w:r>
    </w:p>
    <w:p w:rsidR="00937446" w:rsidRPr="002D4F98" w:rsidRDefault="00D97843" w:rsidP="00607581">
      <w:pPr>
        <w:spacing w:line="360" w:lineRule="auto"/>
        <w:ind w:firstLine="720"/>
        <w:rPr>
          <w:rFonts w:ascii="Times New Roman" w:hAnsi="Times New Roman" w:cs="Times New Roman"/>
        </w:rPr>
      </w:pPr>
      <w:r w:rsidRPr="002D4F98">
        <w:rPr>
          <w:rFonts w:ascii="Times New Roman" w:hAnsi="Times New Roman" w:cs="Times New Roman"/>
        </w:rPr>
        <w:t>The foundation</w:t>
      </w:r>
      <w:r w:rsidR="00AF1701" w:rsidRPr="002D4F98">
        <w:rPr>
          <w:rFonts w:ascii="Times New Roman" w:hAnsi="Times New Roman" w:cs="Times New Roman"/>
        </w:rPr>
        <w:t>al</w:t>
      </w:r>
      <w:r w:rsidRPr="002D4F98">
        <w:rPr>
          <w:rFonts w:ascii="Times New Roman" w:hAnsi="Times New Roman" w:cs="Times New Roman"/>
        </w:rPr>
        <w:t xml:space="preserve"> and defining union at the heart of Christianity and of all the goodness that comes to us in salvation is the Trinity</w:t>
      </w:r>
      <w:r w:rsidR="006E739F" w:rsidRPr="002D4F98">
        <w:rPr>
          <w:rFonts w:ascii="Times New Roman" w:hAnsi="Times New Roman" w:cs="Times New Roman"/>
        </w:rPr>
        <w:t>: Father, Son, and Holy Spirit</w:t>
      </w:r>
      <w:r w:rsidRPr="002D4F98">
        <w:rPr>
          <w:rFonts w:ascii="Times New Roman" w:hAnsi="Times New Roman" w:cs="Times New Roman"/>
        </w:rPr>
        <w:t>.</w:t>
      </w:r>
      <w:r w:rsidRPr="002D4F98">
        <w:rPr>
          <w:rStyle w:val="FootnoteReference"/>
          <w:rFonts w:ascii="Times New Roman" w:hAnsi="Times New Roman" w:cs="Times New Roman"/>
        </w:rPr>
        <w:footnoteReference w:id="5"/>
      </w:r>
      <w:r w:rsidRPr="002D4F98">
        <w:rPr>
          <w:rFonts w:ascii="Times New Roman" w:hAnsi="Times New Roman" w:cs="Times New Roman"/>
        </w:rPr>
        <w:t xml:space="preserve"> From eternity, God has enjoyed the happy fellowship of His Triunity. </w:t>
      </w:r>
      <w:r w:rsidR="00CD6E28" w:rsidRPr="002D4F98">
        <w:rPr>
          <w:rFonts w:ascii="Times New Roman" w:hAnsi="Times New Roman" w:cs="Times New Roman"/>
        </w:rPr>
        <w:t>He did not become Father, or Son, or the life-giving Spirit – God is who He is in</w:t>
      </w:r>
      <w:r w:rsidR="00C96E53" w:rsidRPr="002D4F98">
        <w:rPr>
          <w:rFonts w:ascii="Times New Roman" w:hAnsi="Times New Roman" w:cs="Times New Roman"/>
        </w:rPr>
        <w:t xml:space="preserve"> the</w:t>
      </w:r>
      <w:r w:rsidR="00CD6E28" w:rsidRPr="002D4F98">
        <w:rPr>
          <w:rFonts w:ascii="Times New Roman" w:hAnsi="Times New Roman" w:cs="Times New Roman"/>
        </w:rPr>
        <w:t xml:space="preserve"> relationship of the Trinity.</w:t>
      </w:r>
      <w:r w:rsidR="00CD6E28" w:rsidRPr="002D4F98">
        <w:rPr>
          <w:rStyle w:val="FootnoteReference"/>
          <w:rFonts w:ascii="Times New Roman" w:hAnsi="Times New Roman" w:cs="Times New Roman"/>
        </w:rPr>
        <w:footnoteReference w:id="6"/>
      </w:r>
      <w:r w:rsidR="00CD6E28" w:rsidRPr="002D4F98">
        <w:rPr>
          <w:rFonts w:ascii="Times New Roman" w:hAnsi="Times New Roman" w:cs="Times New Roman"/>
        </w:rPr>
        <w:t xml:space="preserve"> </w:t>
      </w:r>
      <w:r w:rsidRPr="002D4F98">
        <w:rPr>
          <w:rFonts w:ascii="Times New Roman" w:hAnsi="Times New Roman" w:cs="Times New Roman"/>
        </w:rPr>
        <w:t xml:space="preserve">It is </w:t>
      </w:r>
      <w:r w:rsidR="00607581">
        <w:rPr>
          <w:rFonts w:ascii="Times New Roman" w:hAnsi="Times New Roman" w:cs="Times New Roman"/>
        </w:rPr>
        <w:t xml:space="preserve">so </w:t>
      </w:r>
      <w:r w:rsidRPr="002D4F98">
        <w:rPr>
          <w:rFonts w:ascii="Times New Roman" w:hAnsi="Times New Roman" w:cs="Times New Roman"/>
        </w:rPr>
        <w:t>natural to Him</w:t>
      </w:r>
      <w:r w:rsidR="00B26657" w:rsidRPr="002D4F98">
        <w:rPr>
          <w:rFonts w:ascii="Times New Roman" w:hAnsi="Times New Roman" w:cs="Times New Roman"/>
        </w:rPr>
        <w:t xml:space="preserve"> </w:t>
      </w:r>
      <w:r w:rsidRPr="002D4F98">
        <w:rPr>
          <w:rFonts w:ascii="Times New Roman" w:hAnsi="Times New Roman" w:cs="Times New Roman"/>
        </w:rPr>
        <w:t xml:space="preserve">that John describes who God is as </w:t>
      </w:r>
      <w:r w:rsidRPr="002D4F98">
        <w:rPr>
          <w:rFonts w:ascii="Times New Roman" w:hAnsi="Times New Roman" w:cs="Times New Roman"/>
        </w:rPr>
        <w:lastRenderedPageBreak/>
        <w:t>“light” and “love</w:t>
      </w:r>
      <w:r w:rsidR="00B146F9" w:rsidRPr="002D4F98">
        <w:rPr>
          <w:rFonts w:ascii="Times New Roman" w:hAnsi="Times New Roman" w:cs="Times New Roman"/>
        </w:rPr>
        <w:t>,</w:t>
      </w:r>
      <w:r w:rsidRPr="002D4F98">
        <w:rPr>
          <w:rFonts w:ascii="Times New Roman" w:hAnsi="Times New Roman" w:cs="Times New Roman"/>
        </w:rPr>
        <w:t xml:space="preserve">” communicating </w:t>
      </w:r>
      <w:r w:rsidR="00B146F9" w:rsidRPr="002D4F98">
        <w:rPr>
          <w:rFonts w:ascii="Times New Roman" w:hAnsi="Times New Roman" w:cs="Times New Roman"/>
        </w:rPr>
        <w:t xml:space="preserve">the </w:t>
      </w:r>
      <w:r w:rsidRPr="002D4F98">
        <w:rPr>
          <w:rFonts w:ascii="Times New Roman" w:hAnsi="Times New Roman" w:cs="Times New Roman"/>
        </w:rPr>
        <w:t xml:space="preserve">perfect fellowship that He has in Himself (1 John 1:5, 4:8). </w:t>
      </w:r>
      <w:r w:rsidR="005821C9" w:rsidRPr="002D4F98">
        <w:rPr>
          <w:rFonts w:ascii="Times New Roman" w:hAnsi="Times New Roman" w:cs="Times New Roman"/>
        </w:rPr>
        <w:t xml:space="preserve">Eternal life, as the duration of God’s goodness, </w:t>
      </w:r>
      <w:r w:rsidR="00D95B45" w:rsidRPr="002D4F98">
        <w:rPr>
          <w:rFonts w:ascii="Times New Roman" w:hAnsi="Times New Roman" w:cs="Times New Roman"/>
        </w:rPr>
        <w:t>is thus described by Jesus Himself as knowing “the One true God, and Jesus Christ” whom the Father sent (John 17:3).</w:t>
      </w:r>
      <w:r w:rsidR="00B26657" w:rsidRPr="002D4F98">
        <w:rPr>
          <w:rStyle w:val="FootnoteReference"/>
          <w:rFonts w:ascii="Times New Roman" w:hAnsi="Times New Roman" w:cs="Times New Roman"/>
        </w:rPr>
        <w:footnoteReference w:id="7"/>
      </w:r>
      <w:r w:rsidR="00D95B45" w:rsidRPr="002D4F98">
        <w:rPr>
          <w:rFonts w:ascii="Times New Roman" w:hAnsi="Times New Roman" w:cs="Times New Roman"/>
        </w:rPr>
        <w:t xml:space="preserve"> </w:t>
      </w:r>
      <w:r w:rsidR="00BB462A" w:rsidRPr="002D4F98">
        <w:rPr>
          <w:rFonts w:ascii="Times New Roman" w:hAnsi="Times New Roman" w:cs="Times New Roman"/>
        </w:rPr>
        <w:t>This</w:t>
      </w:r>
      <w:r w:rsidR="00D95B45" w:rsidRPr="002D4F98">
        <w:rPr>
          <w:rFonts w:ascii="Times New Roman" w:hAnsi="Times New Roman" w:cs="Times New Roman"/>
        </w:rPr>
        <w:t xml:space="preserve"> is God’s life, eternal to Him by essence in fellowship. Therefore</w:t>
      </w:r>
      <w:r w:rsidR="00607581">
        <w:rPr>
          <w:rFonts w:ascii="Times New Roman" w:hAnsi="Times New Roman" w:cs="Times New Roman"/>
        </w:rPr>
        <w:t xml:space="preserve"> </w:t>
      </w:r>
      <w:r w:rsidR="00D95B45" w:rsidRPr="002D4F98">
        <w:rPr>
          <w:rFonts w:ascii="Times New Roman" w:hAnsi="Times New Roman" w:cs="Times New Roman"/>
        </w:rPr>
        <w:t xml:space="preserve">“He is the true God and eternal life” (1 john 5:20). </w:t>
      </w:r>
    </w:p>
    <w:p w:rsidR="00BB462A" w:rsidRPr="002D4F98" w:rsidRDefault="007F1681" w:rsidP="00607581">
      <w:pPr>
        <w:spacing w:line="360" w:lineRule="auto"/>
        <w:ind w:firstLine="720"/>
        <w:rPr>
          <w:rFonts w:ascii="Times New Roman" w:hAnsi="Times New Roman" w:cs="Times New Roman"/>
        </w:rPr>
      </w:pPr>
      <w:r w:rsidRPr="002D4F98">
        <w:rPr>
          <w:rFonts w:ascii="Times New Roman" w:hAnsi="Times New Roman" w:cs="Times New Roman"/>
        </w:rPr>
        <w:t xml:space="preserve">Jesus is the only way of </w:t>
      </w:r>
      <w:r w:rsidR="00CD6E28" w:rsidRPr="002D4F98">
        <w:rPr>
          <w:rFonts w:ascii="Times New Roman" w:hAnsi="Times New Roman" w:cs="Times New Roman"/>
        </w:rPr>
        <w:t xml:space="preserve">knowing and </w:t>
      </w:r>
      <w:r w:rsidRPr="002D4F98">
        <w:rPr>
          <w:rFonts w:ascii="Times New Roman" w:hAnsi="Times New Roman" w:cs="Times New Roman"/>
        </w:rPr>
        <w:t>having this life</w:t>
      </w:r>
      <w:r w:rsidR="00BB462A" w:rsidRPr="002D4F98">
        <w:rPr>
          <w:rFonts w:ascii="Times New Roman" w:hAnsi="Times New Roman" w:cs="Times New Roman"/>
        </w:rPr>
        <w:t xml:space="preserve"> (</w:t>
      </w:r>
      <w:r w:rsidR="001B16CE" w:rsidRPr="002D4F98">
        <w:rPr>
          <w:rFonts w:ascii="Times New Roman" w:hAnsi="Times New Roman" w:cs="Times New Roman"/>
        </w:rPr>
        <w:t>through</w:t>
      </w:r>
      <w:r w:rsidR="00BB462A" w:rsidRPr="002D4F98">
        <w:rPr>
          <w:rFonts w:ascii="Times New Roman" w:hAnsi="Times New Roman" w:cs="Times New Roman"/>
        </w:rPr>
        <w:t xml:space="preserve"> the second and third unions)</w:t>
      </w:r>
      <w:r w:rsidRPr="002D4F98">
        <w:rPr>
          <w:rFonts w:ascii="Times New Roman" w:hAnsi="Times New Roman" w:cs="Times New Roman"/>
        </w:rPr>
        <w:t xml:space="preserve">, </w:t>
      </w:r>
      <w:r w:rsidR="001B16CE" w:rsidRPr="002D4F98">
        <w:rPr>
          <w:rFonts w:ascii="Times New Roman" w:hAnsi="Times New Roman" w:cs="Times New Roman"/>
        </w:rPr>
        <w:t xml:space="preserve">as proven by </w:t>
      </w:r>
      <w:r w:rsidR="00CD6E28" w:rsidRPr="002D4F98">
        <w:rPr>
          <w:rFonts w:ascii="Times New Roman" w:hAnsi="Times New Roman" w:cs="Times New Roman"/>
        </w:rPr>
        <w:t xml:space="preserve">the Son </w:t>
      </w:r>
      <w:r w:rsidR="001B16CE" w:rsidRPr="002D4F98">
        <w:rPr>
          <w:rFonts w:ascii="Times New Roman" w:hAnsi="Times New Roman" w:cs="Times New Roman"/>
        </w:rPr>
        <w:t xml:space="preserve">being </w:t>
      </w:r>
      <w:r w:rsidRPr="002D4F98">
        <w:rPr>
          <w:rFonts w:ascii="Times New Roman" w:hAnsi="Times New Roman" w:cs="Times New Roman"/>
        </w:rPr>
        <w:t xml:space="preserve">the object of our faith for salvation (John 20:31). </w:t>
      </w:r>
      <w:r w:rsidR="00BB462A" w:rsidRPr="002D4F98">
        <w:rPr>
          <w:rFonts w:ascii="Times New Roman" w:hAnsi="Times New Roman" w:cs="Times New Roman"/>
        </w:rPr>
        <w:t>Jesus is “exactly what the Father is like.” There is no God unlike Jesus hiding behind Him (John 14:9).</w:t>
      </w:r>
      <w:r w:rsidR="00BB462A" w:rsidRPr="002D4F98">
        <w:rPr>
          <w:rStyle w:val="FootnoteReference"/>
          <w:rFonts w:ascii="Times New Roman" w:hAnsi="Times New Roman" w:cs="Times New Roman"/>
        </w:rPr>
        <w:footnoteReference w:id="8"/>
      </w:r>
      <w:r w:rsidR="00BB462A" w:rsidRPr="002D4F98">
        <w:rPr>
          <w:rFonts w:ascii="Times New Roman" w:hAnsi="Times New Roman" w:cs="Times New Roman"/>
        </w:rPr>
        <w:t xml:space="preserve"> The relationship Jesus shows between Himself and His Father </w:t>
      </w:r>
      <w:r w:rsidR="00BB462A" w:rsidRPr="002D4F98">
        <w:rPr>
          <w:rFonts w:ascii="Times New Roman" w:hAnsi="Times New Roman" w:cs="Times New Roman"/>
          <w:i/>
          <w:iCs/>
        </w:rPr>
        <w:t>is</w:t>
      </w:r>
      <w:r w:rsidR="00BB462A" w:rsidRPr="002D4F98">
        <w:rPr>
          <w:rFonts w:ascii="Times New Roman" w:hAnsi="Times New Roman" w:cs="Times New Roman"/>
        </w:rPr>
        <w:t xml:space="preserve"> the relationship they enjoy </w:t>
      </w:r>
      <w:r w:rsidR="00F9184F" w:rsidRPr="002D4F98">
        <w:rPr>
          <w:rFonts w:ascii="Times New Roman" w:hAnsi="Times New Roman" w:cs="Times New Roman"/>
        </w:rPr>
        <w:t xml:space="preserve">in the Spirit </w:t>
      </w:r>
      <w:r w:rsidR="00BB462A" w:rsidRPr="002D4F98">
        <w:rPr>
          <w:rFonts w:ascii="Times New Roman" w:hAnsi="Times New Roman" w:cs="Times New Roman"/>
        </w:rPr>
        <w:t xml:space="preserve">as </w:t>
      </w:r>
      <w:r w:rsidR="00F9184F" w:rsidRPr="002D4F98">
        <w:rPr>
          <w:rFonts w:ascii="Times New Roman" w:hAnsi="Times New Roman" w:cs="Times New Roman"/>
        </w:rPr>
        <w:t>Trinity</w:t>
      </w:r>
      <w:r w:rsidR="00607581">
        <w:rPr>
          <w:rFonts w:ascii="Times New Roman" w:hAnsi="Times New Roman" w:cs="Times New Roman"/>
        </w:rPr>
        <w:t xml:space="preserve"> from eternity</w:t>
      </w:r>
      <w:r w:rsidR="00F9184F" w:rsidRPr="002D4F98">
        <w:rPr>
          <w:rFonts w:ascii="Times New Roman" w:hAnsi="Times New Roman" w:cs="Times New Roman"/>
        </w:rPr>
        <w:t>.</w:t>
      </w:r>
      <w:r w:rsidR="00BB462A" w:rsidRPr="002D4F98">
        <w:rPr>
          <w:rFonts w:ascii="Times New Roman" w:hAnsi="Times New Roman" w:cs="Times New Roman"/>
        </w:rPr>
        <w:t xml:space="preserve"> </w:t>
      </w:r>
    </w:p>
    <w:p w:rsidR="007F1681" w:rsidRPr="002D4F98" w:rsidRDefault="00BB462A" w:rsidP="002D4F98">
      <w:pPr>
        <w:spacing w:line="360" w:lineRule="auto"/>
        <w:ind w:left="720"/>
        <w:rPr>
          <w:rFonts w:ascii="Times New Roman" w:hAnsi="Times New Roman" w:cs="Times New Roman"/>
        </w:rPr>
      </w:pPr>
      <w:r w:rsidRPr="002D4F98">
        <w:rPr>
          <w:rFonts w:ascii="Times New Roman" w:hAnsi="Times New Roman" w:cs="Times New Roman"/>
        </w:rPr>
        <w:t>Jesus</w:t>
      </w:r>
      <w:r w:rsidR="00F9184F" w:rsidRPr="002D4F98">
        <w:rPr>
          <w:rFonts w:ascii="Times New Roman" w:hAnsi="Times New Roman" w:cs="Times New Roman"/>
        </w:rPr>
        <w:t xml:space="preserve">… </w:t>
      </w:r>
      <w:r w:rsidRPr="002D4F98">
        <w:rPr>
          <w:rFonts w:ascii="Times New Roman" w:hAnsi="Times New Roman" w:cs="Times New Roman"/>
        </w:rPr>
        <w:t>reveals to us eternity. Not a lonely, quiescent God, as neither mind can conceive nor affection grasp, but a God in whom, from all eternity, there was fulness of life and love and blessedness, the Father loving the Son, and the Spirit knowing the depths of the Godhead.</w:t>
      </w:r>
      <w:r w:rsidRPr="002D4F98">
        <w:rPr>
          <w:rStyle w:val="FootnoteReference"/>
          <w:rFonts w:ascii="Times New Roman" w:hAnsi="Times New Roman" w:cs="Times New Roman"/>
        </w:rPr>
        <w:footnoteReference w:id="9"/>
      </w:r>
      <w:r w:rsidRPr="002D4F98">
        <w:rPr>
          <w:rFonts w:ascii="Times New Roman" w:hAnsi="Times New Roman" w:cs="Times New Roman"/>
        </w:rPr>
        <w:t xml:space="preserve"> </w:t>
      </w:r>
    </w:p>
    <w:p w:rsidR="006E739F" w:rsidRPr="002D4F98" w:rsidRDefault="00937446" w:rsidP="00607581">
      <w:pPr>
        <w:spacing w:line="360" w:lineRule="auto"/>
        <w:ind w:firstLine="720"/>
        <w:rPr>
          <w:rFonts w:ascii="Times New Roman" w:hAnsi="Times New Roman" w:cs="Times New Roman"/>
        </w:rPr>
      </w:pPr>
      <w:r w:rsidRPr="002D4F98">
        <w:rPr>
          <w:rFonts w:ascii="Times New Roman" w:hAnsi="Times New Roman" w:cs="Times New Roman"/>
        </w:rPr>
        <w:t>When Jonathan Edwards sought to communicate who the Triune God is, he picked up the image of the whirlwind from Ezeki</w:t>
      </w:r>
      <w:r w:rsidR="00AF1701" w:rsidRPr="002D4F98">
        <w:rPr>
          <w:rFonts w:ascii="Times New Roman" w:hAnsi="Times New Roman" w:cs="Times New Roman"/>
        </w:rPr>
        <w:t>e</w:t>
      </w:r>
      <w:r w:rsidRPr="002D4F98">
        <w:rPr>
          <w:rFonts w:ascii="Times New Roman" w:hAnsi="Times New Roman" w:cs="Times New Roman"/>
        </w:rPr>
        <w:t>l’s vision (Ezekiel 1:4). “This fire,” wrote Edwards, “</w:t>
      </w:r>
      <w:proofErr w:type="spellStart"/>
      <w:r w:rsidRPr="002D4F98">
        <w:rPr>
          <w:rFonts w:ascii="Times New Roman" w:hAnsi="Times New Roman" w:cs="Times New Roman"/>
        </w:rPr>
        <w:t>infolding</w:t>
      </w:r>
      <w:proofErr w:type="spellEnd"/>
      <w:r w:rsidRPr="002D4F98">
        <w:rPr>
          <w:rFonts w:ascii="Times New Roman" w:hAnsi="Times New Roman" w:cs="Times New Roman"/>
        </w:rPr>
        <w:t xml:space="preserve"> itself, does especially represent the Deity before the creation of the world… when all God’s acts were only towards Himself, for then there was no other being but He.”</w:t>
      </w:r>
      <w:r w:rsidRPr="002D4F98">
        <w:rPr>
          <w:rStyle w:val="FootnoteReference"/>
          <w:rFonts w:ascii="Times New Roman" w:hAnsi="Times New Roman" w:cs="Times New Roman"/>
        </w:rPr>
        <w:footnoteReference w:id="10"/>
      </w:r>
      <w:r w:rsidRPr="002D4F98">
        <w:rPr>
          <w:rFonts w:ascii="Times New Roman" w:hAnsi="Times New Roman" w:cs="Times New Roman"/>
        </w:rPr>
        <w:t xml:space="preserve"> The “flames of divine love are received and </w:t>
      </w:r>
      <w:proofErr w:type="spellStart"/>
      <w:r w:rsidR="00BB077C">
        <w:rPr>
          <w:rFonts w:ascii="Times New Roman" w:hAnsi="Times New Roman" w:cs="Times New Roman"/>
        </w:rPr>
        <w:t>i</w:t>
      </w:r>
      <w:r w:rsidRPr="002D4F98">
        <w:rPr>
          <w:rFonts w:ascii="Times New Roman" w:hAnsi="Times New Roman" w:cs="Times New Roman"/>
        </w:rPr>
        <w:t>nfolded</w:t>
      </w:r>
      <w:proofErr w:type="spellEnd"/>
      <w:r w:rsidRPr="002D4F98">
        <w:rPr>
          <w:rFonts w:ascii="Times New Roman" w:hAnsi="Times New Roman" w:cs="Times New Roman"/>
        </w:rPr>
        <w:t xml:space="preserve"> into the bosom of the [Triune] Deity.”</w:t>
      </w:r>
      <w:r w:rsidRPr="002D4F98">
        <w:rPr>
          <w:rStyle w:val="FootnoteReference"/>
          <w:rFonts w:ascii="Times New Roman" w:hAnsi="Times New Roman" w:cs="Times New Roman"/>
        </w:rPr>
        <w:footnoteReference w:id="11"/>
      </w:r>
      <w:r w:rsidRPr="002D4F98">
        <w:rPr>
          <w:rFonts w:ascii="Times New Roman" w:hAnsi="Times New Roman" w:cs="Times New Roman"/>
        </w:rPr>
        <w:t xml:space="preserve"> This enfolding is proper and natural to God alone</w:t>
      </w:r>
      <w:r w:rsidR="00B146F9" w:rsidRPr="002D4F98">
        <w:rPr>
          <w:rFonts w:ascii="Times New Roman" w:hAnsi="Times New Roman" w:cs="Times New Roman"/>
        </w:rPr>
        <w:t xml:space="preserve"> in His fullness</w:t>
      </w:r>
      <w:r w:rsidR="008F0DFE" w:rsidRPr="002D4F98">
        <w:rPr>
          <w:rFonts w:ascii="Times New Roman" w:hAnsi="Times New Roman" w:cs="Times New Roman"/>
        </w:rPr>
        <w:t>.</w:t>
      </w:r>
      <w:r w:rsidR="00B146F9" w:rsidRPr="002D4F98">
        <w:rPr>
          <w:rFonts w:ascii="Times New Roman" w:hAnsi="Times New Roman" w:cs="Times New Roman"/>
        </w:rPr>
        <w:t xml:space="preserve"> It is His internal triune glory, and </w:t>
      </w:r>
      <w:proofErr w:type="gramStart"/>
      <w:r w:rsidR="00B146F9" w:rsidRPr="002D4F98">
        <w:rPr>
          <w:rFonts w:ascii="Times New Roman" w:hAnsi="Times New Roman" w:cs="Times New Roman"/>
        </w:rPr>
        <w:t>His</w:t>
      </w:r>
      <w:proofErr w:type="gramEnd"/>
      <w:r w:rsidR="00B146F9" w:rsidRPr="002D4F98">
        <w:rPr>
          <w:rFonts w:ascii="Times New Roman" w:hAnsi="Times New Roman" w:cs="Times New Roman"/>
        </w:rPr>
        <w:t xml:space="preserve"> external glory is the radiation or communication of </w:t>
      </w:r>
      <w:r w:rsidR="001D6070" w:rsidRPr="002D4F98">
        <w:rPr>
          <w:rFonts w:ascii="Times New Roman" w:hAnsi="Times New Roman" w:cs="Times New Roman"/>
        </w:rPr>
        <w:t>that same</w:t>
      </w:r>
      <w:r w:rsidR="00B146F9" w:rsidRPr="002D4F98">
        <w:rPr>
          <w:rFonts w:ascii="Times New Roman" w:hAnsi="Times New Roman" w:cs="Times New Roman"/>
        </w:rPr>
        <w:t xml:space="preserve"> fullness.</w:t>
      </w:r>
      <w:r w:rsidR="00B146F9" w:rsidRPr="002D4F98">
        <w:rPr>
          <w:rStyle w:val="FootnoteReference"/>
          <w:rFonts w:ascii="Times New Roman" w:hAnsi="Times New Roman" w:cs="Times New Roman"/>
        </w:rPr>
        <w:footnoteReference w:id="12"/>
      </w:r>
      <w:r w:rsidR="00B146F9" w:rsidRPr="002D4F98">
        <w:rPr>
          <w:rFonts w:ascii="Times New Roman" w:hAnsi="Times New Roman" w:cs="Times New Roman"/>
        </w:rPr>
        <w:t xml:space="preserve"> If God </w:t>
      </w:r>
      <w:r w:rsidR="006E739F" w:rsidRPr="002D4F98">
        <w:rPr>
          <w:rFonts w:ascii="Times New Roman" w:hAnsi="Times New Roman" w:cs="Times New Roman"/>
        </w:rPr>
        <w:t xml:space="preserve">was not enfolding </w:t>
      </w:r>
      <w:r w:rsidR="00D95B45" w:rsidRPr="002D4F98">
        <w:rPr>
          <w:rFonts w:ascii="Times New Roman" w:hAnsi="Times New Roman" w:cs="Times New Roman"/>
        </w:rPr>
        <w:t>with</w:t>
      </w:r>
      <w:r w:rsidR="006E739F" w:rsidRPr="002D4F98">
        <w:rPr>
          <w:rFonts w:ascii="Times New Roman" w:hAnsi="Times New Roman" w:cs="Times New Roman"/>
        </w:rPr>
        <w:t xml:space="preserve">in Himself, </w:t>
      </w:r>
      <w:r w:rsidR="00B146F9" w:rsidRPr="002D4F98">
        <w:rPr>
          <w:rFonts w:ascii="Times New Roman" w:hAnsi="Times New Roman" w:cs="Times New Roman"/>
        </w:rPr>
        <w:t xml:space="preserve">He </w:t>
      </w:r>
      <w:r w:rsidR="00FB385D" w:rsidRPr="002D4F98">
        <w:rPr>
          <w:rFonts w:ascii="Times New Roman" w:hAnsi="Times New Roman" w:cs="Times New Roman"/>
        </w:rPr>
        <w:t>would not have “fullness”</w:t>
      </w:r>
      <w:r w:rsidR="009B175C" w:rsidRPr="002D4F98">
        <w:rPr>
          <w:rFonts w:ascii="Times New Roman" w:hAnsi="Times New Roman" w:cs="Times New Roman"/>
        </w:rPr>
        <w:t xml:space="preserve"> in Himself,</w:t>
      </w:r>
      <w:r w:rsidR="00FB385D" w:rsidRPr="002D4F98">
        <w:rPr>
          <w:rFonts w:ascii="Times New Roman" w:hAnsi="Times New Roman" w:cs="Times New Roman"/>
        </w:rPr>
        <w:t xml:space="preserve"> </w:t>
      </w:r>
      <w:r w:rsidR="00607581">
        <w:rPr>
          <w:rFonts w:ascii="Times New Roman" w:hAnsi="Times New Roman" w:cs="Times New Roman"/>
        </w:rPr>
        <w:t>or</w:t>
      </w:r>
      <w:r w:rsidR="006E739F" w:rsidRPr="002D4F98">
        <w:rPr>
          <w:rFonts w:ascii="Times New Roman" w:hAnsi="Times New Roman" w:cs="Times New Roman"/>
        </w:rPr>
        <w:t xml:space="preserve"> “</w:t>
      </w:r>
      <w:r w:rsidR="00B146F9" w:rsidRPr="002D4F98">
        <w:rPr>
          <w:rFonts w:ascii="Times New Roman" w:hAnsi="Times New Roman" w:cs="Times New Roman"/>
        </w:rPr>
        <w:t>irradiate [His saints] with</w:t>
      </w:r>
      <w:r w:rsidR="006E739F" w:rsidRPr="002D4F98">
        <w:rPr>
          <w:rFonts w:ascii="Times New Roman" w:hAnsi="Times New Roman" w:cs="Times New Roman"/>
        </w:rPr>
        <w:t xml:space="preserve"> His</w:t>
      </w:r>
      <w:r w:rsidR="00B146F9" w:rsidRPr="002D4F98">
        <w:rPr>
          <w:rFonts w:ascii="Times New Roman" w:hAnsi="Times New Roman" w:cs="Times New Roman"/>
        </w:rPr>
        <w:t xml:space="preserve"> glory</w:t>
      </w:r>
      <w:r w:rsidR="006E739F" w:rsidRPr="002D4F98">
        <w:rPr>
          <w:rFonts w:ascii="Times New Roman" w:hAnsi="Times New Roman" w:cs="Times New Roman"/>
        </w:rPr>
        <w:t>” in the third union</w:t>
      </w:r>
      <w:r w:rsidR="00D95B45" w:rsidRPr="002D4F98">
        <w:rPr>
          <w:rFonts w:ascii="Times New Roman" w:hAnsi="Times New Roman" w:cs="Times New Roman"/>
        </w:rPr>
        <w:t xml:space="preserve">, </w:t>
      </w:r>
      <w:r w:rsidR="00607581">
        <w:rPr>
          <w:rFonts w:ascii="Times New Roman" w:hAnsi="Times New Roman" w:cs="Times New Roman"/>
        </w:rPr>
        <w:t>or</w:t>
      </w:r>
      <w:r w:rsidR="00D95B45" w:rsidRPr="002D4F98">
        <w:rPr>
          <w:rFonts w:ascii="Times New Roman" w:hAnsi="Times New Roman" w:cs="Times New Roman"/>
        </w:rPr>
        <w:t xml:space="preserve"> send His Son for the second union</w:t>
      </w:r>
      <w:r w:rsidR="001B16CE" w:rsidRPr="002D4F98">
        <w:rPr>
          <w:rFonts w:ascii="Times New Roman" w:hAnsi="Times New Roman" w:cs="Times New Roman"/>
        </w:rPr>
        <w:t>.</w:t>
      </w:r>
      <w:r w:rsidR="00AD7909" w:rsidRPr="002D4F98">
        <w:rPr>
          <w:rStyle w:val="FootnoteReference"/>
          <w:rFonts w:ascii="Times New Roman" w:hAnsi="Times New Roman" w:cs="Times New Roman"/>
        </w:rPr>
        <w:footnoteReference w:id="13"/>
      </w:r>
    </w:p>
    <w:p w:rsidR="001D6070" w:rsidRPr="002D4F98" w:rsidRDefault="008073ED" w:rsidP="00607581">
      <w:pPr>
        <w:spacing w:line="360" w:lineRule="auto"/>
        <w:ind w:firstLine="720"/>
        <w:rPr>
          <w:rFonts w:ascii="Times New Roman" w:hAnsi="Times New Roman" w:cs="Times New Roman"/>
        </w:rPr>
      </w:pPr>
      <w:r w:rsidRPr="002D4F98">
        <w:rPr>
          <w:rFonts w:ascii="Times New Roman" w:hAnsi="Times New Roman" w:cs="Times New Roman"/>
        </w:rPr>
        <w:lastRenderedPageBreak/>
        <w:t>The kind of love th</w:t>
      </w:r>
      <w:r w:rsidR="009D31E1" w:rsidRPr="002D4F98">
        <w:rPr>
          <w:rFonts w:ascii="Times New Roman" w:hAnsi="Times New Roman" w:cs="Times New Roman"/>
        </w:rPr>
        <w:t xml:space="preserve">at </w:t>
      </w:r>
      <w:r w:rsidRPr="002D4F98">
        <w:rPr>
          <w:rFonts w:ascii="Times New Roman" w:hAnsi="Times New Roman" w:cs="Times New Roman"/>
        </w:rPr>
        <w:t xml:space="preserve">characterizes God as He is would not be feasible if that intra-Trinitarian love was not natural to God. Put differently, it is because God is in essence Trinity from all eternity that God is love. </w:t>
      </w:r>
      <w:r w:rsidR="00FE571F" w:rsidRPr="002D4F98">
        <w:rPr>
          <w:rFonts w:ascii="Times New Roman" w:hAnsi="Times New Roman" w:cs="Times New Roman"/>
        </w:rPr>
        <w:t>The Father</w:t>
      </w:r>
      <w:r w:rsidR="009B175C" w:rsidRPr="002D4F98">
        <w:rPr>
          <w:rFonts w:ascii="Times New Roman" w:hAnsi="Times New Roman" w:cs="Times New Roman"/>
        </w:rPr>
        <w:t xml:space="preserve"> </w:t>
      </w:r>
      <w:r w:rsidR="00FE571F" w:rsidRPr="002D4F98">
        <w:rPr>
          <w:rFonts w:ascii="Times New Roman" w:hAnsi="Times New Roman" w:cs="Times New Roman"/>
        </w:rPr>
        <w:t>is not Father by “his will and intention” but is Father by nature in relation to the Son.</w:t>
      </w:r>
      <w:r w:rsidR="00FE571F" w:rsidRPr="002D4F98">
        <w:rPr>
          <w:rStyle w:val="FootnoteReference"/>
          <w:rFonts w:ascii="Times New Roman" w:hAnsi="Times New Roman" w:cs="Times New Roman"/>
        </w:rPr>
        <w:footnoteReference w:id="14"/>
      </w:r>
      <w:r w:rsidR="00FE571F" w:rsidRPr="002D4F98">
        <w:rPr>
          <w:rFonts w:ascii="Times New Roman" w:hAnsi="Times New Roman" w:cs="Times New Roman"/>
        </w:rPr>
        <w:t xml:space="preserve"> All of God’s attributes He has natural</w:t>
      </w:r>
      <w:r w:rsidR="008D1017" w:rsidRPr="002D4F98">
        <w:rPr>
          <w:rFonts w:ascii="Times New Roman" w:hAnsi="Times New Roman" w:cs="Times New Roman"/>
        </w:rPr>
        <w:t>ly</w:t>
      </w:r>
      <w:r w:rsidR="00FE571F" w:rsidRPr="002D4F98">
        <w:rPr>
          <w:rFonts w:ascii="Times New Roman" w:hAnsi="Times New Roman" w:cs="Times New Roman"/>
        </w:rPr>
        <w:t xml:space="preserve"> by virtue of His being Trinity.</w:t>
      </w:r>
      <w:r w:rsidR="00FB385D" w:rsidRPr="002D4F98">
        <w:rPr>
          <w:rStyle w:val="FootnoteReference"/>
          <w:rFonts w:ascii="Times New Roman" w:hAnsi="Times New Roman" w:cs="Times New Roman"/>
        </w:rPr>
        <w:footnoteReference w:id="15"/>
      </w:r>
      <w:r w:rsidR="00FE571F" w:rsidRPr="002D4F98">
        <w:rPr>
          <w:rFonts w:ascii="Times New Roman" w:hAnsi="Times New Roman" w:cs="Times New Roman"/>
        </w:rPr>
        <w:t xml:space="preserve"> </w:t>
      </w:r>
      <w:r w:rsidRPr="002D4F98">
        <w:rPr>
          <w:rFonts w:ascii="Times New Roman" w:hAnsi="Times New Roman" w:cs="Times New Roman"/>
        </w:rPr>
        <w:t>God’s love is not merely a characteristic of God as though He could discard it,</w:t>
      </w:r>
      <w:r w:rsidRPr="002D4F98">
        <w:rPr>
          <w:rStyle w:val="FootnoteReference"/>
          <w:rFonts w:ascii="Times New Roman" w:hAnsi="Times New Roman" w:cs="Times New Roman"/>
        </w:rPr>
        <w:footnoteReference w:id="16"/>
      </w:r>
      <w:r w:rsidRPr="002D4F98">
        <w:rPr>
          <w:rFonts w:ascii="Times New Roman" w:hAnsi="Times New Roman" w:cs="Times New Roman"/>
        </w:rPr>
        <w:t xml:space="preserve"> nor is there another bond outside of the loving unity of the Persons,</w:t>
      </w:r>
      <w:r w:rsidRPr="002D4F98">
        <w:rPr>
          <w:rStyle w:val="FootnoteReference"/>
          <w:rFonts w:ascii="Times New Roman" w:hAnsi="Times New Roman" w:cs="Times New Roman"/>
        </w:rPr>
        <w:footnoteReference w:id="17"/>
      </w:r>
      <w:r w:rsidRPr="002D4F98">
        <w:rPr>
          <w:rFonts w:ascii="Times New Roman" w:hAnsi="Times New Roman" w:cs="Times New Roman"/>
        </w:rPr>
        <w:t xml:space="preserve"> but who God is</w:t>
      </w:r>
      <w:r w:rsidR="008D1017" w:rsidRPr="002D4F98">
        <w:rPr>
          <w:rFonts w:ascii="Times New Roman" w:hAnsi="Times New Roman" w:cs="Times New Roman"/>
        </w:rPr>
        <w:t xml:space="preserve"> in His Being</w:t>
      </w:r>
      <w:r w:rsidRPr="002D4F98">
        <w:rPr>
          <w:rFonts w:ascii="Times New Roman" w:hAnsi="Times New Roman" w:cs="Times New Roman"/>
        </w:rPr>
        <w:t xml:space="preserve"> </w:t>
      </w:r>
      <w:r w:rsidRPr="002D4F98">
        <w:rPr>
          <w:rFonts w:ascii="Times New Roman" w:hAnsi="Times New Roman" w:cs="Times New Roman"/>
          <w:i/>
          <w:iCs/>
        </w:rPr>
        <w:t>is</w:t>
      </w:r>
      <w:r w:rsidRPr="002D4F98">
        <w:rPr>
          <w:rFonts w:ascii="Times New Roman" w:hAnsi="Times New Roman" w:cs="Times New Roman"/>
        </w:rPr>
        <w:t xml:space="preserve"> the actual substance of their love in natural unity.</w:t>
      </w:r>
      <w:r w:rsidR="00921ACD" w:rsidRPr="002D4F98">
        <w:rPr>
          <w:rStyle w:val="FootnoteReference"/>
          <w:rFonts w:ascii="Times New Roman" w:hAnsi="Times New Roman" w:cs="Times New Roman"/>
        </w:rPr>
        <w:footnoteReference w:id="18"/>
      </w:r>
      <w:r w:rsidRPr="002D4F98">
        <w:rPr>
          <w:rFonts w:ascii="Times New Roman" w:hAnsi="Times New Roman" w:cs="Times New Roman"/>
        </w:rPr>
        <w:t xml:space="preserve"> This is why Edwards speaks of the Spirit as “the bond of this union” between Father and Son (and the ground for the other two unions).</w:t>
      </w:r>
      <w:r w:rsidRPr="002D4F98">
        <w:rPr>
          <w:rStyle w:val="FootnoteReference"/>
          <w:rFonts w:ascii="Times New Roman" w:hAnsi="Times New Roman" w:cs="Times New Roman"/>
        </w:rPr>
        <w:footnoteReference w:id="19"/>
      </w:r>
      <w:r w:rsidRPr="002D4F98">
        <w:rPr>
          <w:rFonts w:ascii="Times New Roman" w:hAnsi="Times New Roman" w:cs="Times New Roman"/>
        </w:rPr>
        <w:t xml:space="preserve"> The love of God is not dispensable to God’s essence </w:t>
      </w:r>
      <w:r w:rsidR="00D055EB" w:rsidRPr="002D4F98">
        <w:rPr>
          <w:rFonts w:ascii="Times New Roman" w:hAnsi="Times New Roman" w:cs="Times New Roman"/>
        </w:rPr>
        <w:t>any more</w:t>
      </w:r>
      <w:r w:rsidRPr="002D4F98">
        <w:rPr>
          <w:rFonts w:ascii="Times New Roman" w:hAnsi="Times New Roman" w:cs="Times New Roman"/>
        </w:rPr>
        <w:t xml:space="preserve"> than the Spirit is dispensable to the Trinity</w:t>
      </w:r>
      <w:r w:rsidR="007224C7" w:rsidRPr="002D4F98">
        <w:rPr>
          <w:rFonts w:ascii="Times New Roman" w:hAnsi="Times New Roman" w:cs="Times New Roman"/>
        </w:rPr>
        <w:t>,</w:t>
      </w:r>
      <w:r w:rsidR="00DF1639" w:rsidRPr="002D4F98">
        <w:rPr>
          <w:rFonts w:ascii="Times New Roman" w:hAnsi="Times New Roman" w:cs="Times New Roman"/>
        </w:rPr>
        <w:t xml:space="preserve"> </w:t>
      </w:r>
      <w:r w:rsidR="007224C7" w:rsidRPr="002D4F98">
        <w:rPr>
          <w:rFonts w:ascii="Times New Roman" w:hAnsi="Times New Roman" w:cs="Times New Roman"/>
        </w:rPr>
        <w:t xml:space="preserve">though they may be distinguished </w:t>
      </w:r>
      <w:r w:rsidR="009B175C" w:rsidRPr="002D4F98">
        <w:rPr>
          <w:rFonts w:ascii="Times New Roman" w:hAnsi="Times New Roman" w:cs="Times New Roman"/>
        </w:rPr>
        <w:t>in</w:t>
      </w:r>
      <w:r w:rsidR="007224C7" w:rsidRPr="002D4F98">
        <w:rPr>
          <w:rFonts w:ascii="Times New Roman" w:hAnsi="Times New Roman" w:cs="Times New Roman"/>
        </w:rPr>
        <w:t xml:space="preserve"> this: </w:t>
      </w:r>
      <w:r w:rsidR="00650C25" w:rsidRPr="002D4F98">
        <w:rPr>
          <w:rFonts w:ascii="Times New Roman" w:hAnsi="Times New Roman" w:cs="Times New Roman"/>
        </w:rPr>
        <w:t>while the</w:t>
      </w:r>
      <w:r w:rsidR="007224C7" w:rsidRPr="002D4F98">
        <w:rPr>
          <w:rFonts w:ascii="Times New Roman" w:hAnsi="Times New Roman" w:cs="Times New Roman"/>
        </w:rPr>
        <w:t xml:space="preserve"> natural unity is not communicable to us, the natural love is.</w:t>
      </w:r>
      <w:r w:rsidR="007224C7" w:rsidRPr="002D4F98">
        <w:rPr>
          <w:rStyle w:val="FootnoteReference"/>
          <w:rFonts w:ascii="Times New Roman" w:hAnsi="Times New Roman" w:cs="Times New Roman"/>
        </w:rPr>
        <w:footnoteReference w:id="20"/>
      </w:r>
      <w:r w:rsidR="00650C25" w:rsidRPr="002D4F98">
        <w:rPr>
          <w:rFonts w:ascii="Times New Roman" w:hAnsi="Times New Roman" w:cs="Times New Roman"/>
        </w:rPr>
        <w:t xml:space="preserve"> </w:t>
      </w:r>
      <w:r w:rsidR="001B16CE" w:rsidRPr="002D4F98">
        <w:rPr>
          <w:rFonts w:ascii="Times New Roman" w:hAnsi="Times New Roman" w:cs="Times New Roman"/>
        </w:rPr>
        <w:t xml:space="preserve">To explain </w:t>
      </w:r>
      <w:r w:rsidR="00607581">
        <w:rPr>
          <w:rFonts w:ascii="Times New Roman" w:hAnsi="Times New Roman" w:cs="Times New Roman"/>
        </w:rPr>
        <w:t>this</w:t>
      </w:r>
      <w:r w:rsidR="001B16CE" w:rsidRPr="002D4F98">
        <w:rPr>
          <w:rFonts w:ascii="Times New Roman" w:hAnsi="Times New Roman" w:cs="Times New Roman"/>
        </w:rPr>
        <w:t xml:space="preserve">, we </w:t>
      </w:r>
      <w:r w:rsidR="00921ACD" w:rsidRPr="002D4F98">
        <w:rPr>
          <w:rFonts w:ascii="Times New Roman" w:hAnsi="Times New Roman" w:cs="Times New Roman"/>
        </w:rPr>
        <w:t>need to</w:t>
      </w:r>
      <w:r w:rsidR="001B16CE" w:rsidRPr="002D4F98">
        <w:rPr>
          <w:rFonts w:ascii="Times New Roman" w:hAnsi="Times New Roman" w:cs="Times New Roman"/>
        </w:rPr>
        <w:t xml:space="preserve"> </w:t>
      </w:r>
      <w:r w:rsidR="00607581">
        <w:rPr>
          <w:rFonts w:ascii="Times New Roman" w:hAnsi="Times New Roman" w:cs="Times New Roman"/>
        </w:rPr>
        <w:t>turn</w:t>
      </w:r>
      <w:r w:rsidR="001B16CE" w:rsidRPr="002D4F98">
        <w:rPr>
          <w:rFonts w:ascii="Times New Roman" w:hAnsi="Times New Roman" w:cs="Times New Roman"/>
        </w:rPr>
        <w:t xml:space="preserve"> to the second union. </w:t>
      </w:r>
    </w:p>
    <w:p w:rsidR="00057EAD" w:rsidRPr="002D4F98" w:rsidRDefault="00057EAD" w:rsidP="002D4F98">
      <w:pPr>
        <w:spacing w:line="360" w:lineRule="auto"/>
        <w:rPr>
          <w:rFonts w:ascii="Times New Roman" w:hAnsi="Times New Roman" w:cs="Times New Roman"/>
          <w:b/>
          <w:bCs/>
        </w:rPr>
      </w:pPr>
      <w:r w:rsidRPr="002D4F98">
        <w:rPr>
          <w:rFonts w:ascii="Times New Roman" w:hAnsi="Times New Roman" w:cs="Times New Roman"/>
          <w:b/>
          <w:bCs/>
        </w:rPr>
        <w:t>Union in Incarnation</w:t>
      </w:r>
    </w:p>
    <w:p w:rsidR="00057EAD" w:rsidRPr="002D4F98" w:rsidRDefault="00057EAD" w:rsidP="00607581">
      <w:pPr>
        <w:spacing w:line="360" w:lineRule="auto"/>
        <w:ind w:firstLine="720"/>
        <w:rPr>
          <w:rFonts w:ascii="Times New Roman" w:hAnsi="Times New Roman" w:cs="Times New Roman"/>
        </w:rPr>
      </w:pPr>
      <w:r w:rsidRPr="002D4F98">
        <w:rPr>
          <w:rFonts w:ascii="Times New Roman" w:hAnsi="Times New Roman" w:cs="Times New Roman"/>
        </w:rPr>
        <w:t>For all eternity, the Father has given Himself without measure to the Son by the Spirit (as seen in the baptism of Jesus),</w:t>
      </w:r>
      <w:r w:rsidRPr="002D4F98">
        <w:rPr>
          <w:rStyle w:val="FootnoteReference"/>
          <w:rFonts w:ascii="Times New Roman" w:hAnsi="Times New Roman" w:cs="Times New Roman"/>
        </w:rPr>
        <w:footnoteReference w:id="21"/>
      </w:r>
      <w:r w:rsidRPr="002D4F98">
        <w:rPr>
          <w:rFonts w:ascii="Times New Roman" w:hAnsi="Times New Roman" w:cs="Times New Roman"/>
        </w:rPr>
        <w:t xml:space="preserve"> and the Son has His identity and joy in this relationship with His Father.</w:t>
      </w:r>
      <w:r w:rsidRPr="002D4F98">
        <w:rPr>
          <w:rStyle w:val="FootnoteReference"/>
          <w:rFonts w:ascii="Times New Roman" w:hAnsi="Times New Roman" w:cs="Times New Roman"/>
        </w:rPr>
        <w:footnoteReference w:id="22"/>
      </w:r>
      <w:r w:rsidRPr="002D4F98">
        <w:rPr>
          <w:rFonts w:ascii="Times New Roman" w:hAnsi="Times New Roman" w:cs="Times New Roman"/>
        </w:rPr>
        <w:t xml:space="preserve"> The incarnation</w:t>
      </w:r>
      <w:r w:rsidR="00F9184F" w:rsidRPr="002D4F98">
        <w:rPr>
          <w:rFonts w:ascii="Times New Roman" w:hAnsi="Times New Roman" w:cs="Times New Roman"/>
        </w:rPr>
        <w:t xml:space="preserve"> – “the union of God and man in the person of Jesus. Fully God, fully man, fully one, forever</w:t>
      </w:r>
      <w:r w:rsidR="00762330" w:rsidRPr="002D4F98">
        <w:rPr>
          <w:rFonts w:ascii="Times New Roman" w:hAnsi="Times New Roman" w:cs="Times New Roman"/>
        </w:rPr>
        <w:t>.</w:t>
      </w:r>
      <w:r w:rsidR="00F9184F" w:rsidRPr="002D4F98">
        <w:rPr>
          <w:rFonts w:ascii="Times New Roman" w:hAnsi="Times New Roman" w:cs="Times New Roman"/>
        </w:rPr>
        <w:t>”</w:t>
      </w:r>
      <w:r w:rsidR="00F9184F" w:rsidRPr="002D4F98">
        <w:rPr>
          <w:rStyle w:val="FootnoteReference"/>
          <w:rFonts w:ascii="Times New Roman" w:hAnsi="Times New Roman" w:cs="Times New Roman"/>
        </w:rPr>
        <w:footnoteReference w:id="23"/>
      </w:r>
      <w:r w:rsidR="00F9184F" w:rsidRPr="002D4F98">
        <w:rPr>
          <w:rFonts w:ascii="Times New Roman" w:hAnsi="Times New Roman" w:cs="Times New Roman"/>
        </w:rPr>
        <w:t xml:space="preserve"> – a</w:t>
      </w:r>
      <w:r w:rsidRPr="002D4F98">
        <w:rPr>
          <w:rFonts w:ascii="Times New Roman" w:hAnsi="Times New Roman" w:cs="Times New Roman"/>
        </w:rPr>
        <w:t>nd what flows from that union, is the Son sharing what is His.</w:t>
      </w:r>
      <w:r w:rsidRPr="002D4F98">
        <w:rPr>
          <w:rStyle w:val="FootnoteReference"/>
          <w:rFonts w:ascii="Times New Roman" w:hAnsi="Times New Roman" w:cs="Times New Roman"/>
        </w:rPr>
        <w:footnoteReference w:id="24"/>
      </w:r>
      <w:r w:rsidRPr="002D4F98">
        <w:rPr>
          <w:rFonts w:ascii="Times New Roman" w:hAnsi="Times New Roman" w:cs="Times New Roman"/>
        </w:rPr>
        <w:t xml:space="preserve"> “…the Father gives all his glory, his love, his blessing, his very self exclusively to his Son—and he then sends his Son to share with us his fullness</w:t>
      </w:r>
      <w:r w:rsidR="00762330" w:rsidRPr="002D4F98">
        <w:rPr>
          <w:rFonts w:ascii="Times New Roman" w:hAnsi="Times New Roman" w:cs="Times New Roman"/>
        </w:rPr>
        <w:t>.</w:t>
      </w:r>
      <w:r w:rsidRPr="002D4F98">
        <w:rPr>
          <w:rFonts w:ascii="Times New Roman" w:hAnsi="Times New Roman" w:cs="Times New Roman"/>
        </w:rPr>
        <w:t>”</w:t>
      </w:r>
      <w:r w:rsidRPr="002D4F98">
        <w:rPr>
          <w:rStyle w:val="FootnoteReference"/>
          <w:rFonts w:ascii="Times New Roman" w:hAnsi="Times New Roman" w:cs="Times New Roman"/>
        </w:rPr>
        <w:footnoteReference w:id="25"/>
      </w:r>
      <w:r w:rsidRPr="002D4F98">
        <w:rPr>
          <w:rFonts w:ascii="Times New Roman" w:hAnsi="Times New Roman" w:cs="Times New Roman"/>
        </w:rPr>
        <w:t xml:space="preserve"> </w:t>
      </w:r>
      <w:r w:rsidR="00762330" w:rsidRPr="002D4F98">
        <w:rPr>
          <w:rFonts w:ascii="Times New Roman" w:hAnsi="Times New Roman" w:cs="Times New Roman"/>
        </w:rPr>
        <w:t xml:space="preserve">This happens </w:t>
      </w:r>
      <w:r w:rsidR="00723FA3" w:rsidRPr="002D4F98">
        <w:rPr>
          <w:rFonts w:ascii="Times New Roman" w:hAnsi="Times New Roman" w:cs="Times New Roman"/>
        </w:rPr>
        <w:t>“when God takes… dust into unity of his person.”</w:t>
      </w:r>
      <w:r w:rsidR="00723FA3" w:rsidRPr="002D4F98">
        <w:rPr>
          <w:rStyle w:val="FootnoteReference"/>
          <w:rFonts w:ascii="Times New Roman" w:hAnsi="Times New Roman" w:cs="Times New Roman"/>
        </w:rPr>
        <w:footnoteReference w:id="26"/>
      </w:r>
    </w:p>
    <w:p w:rsidR="00057EAD" w:rsidRPr="002D4F98" w:rsidRDefault="00057EAD" w:rsidP="009C796D">
      <w:pPr>
        <w:spacing w:line="360" w:lineRule="auto"/>
        <w:ind w:firstLine="720"/>
        <w:rPr>
          <w:rFonts w:ascii="Times New Roman" w:hAnsi="Times New Roman" w:cs="Times New Roman"/>
        </w:rPr>
      </w:pPr>
      <w:r w:rsidRPr="002D4F98">
        <w:rPr>
          <w:rFonts w:ascii="Times New Roman" w:hAnsi="Times New Roman" w:cs="Times New Roman"/>
        </w:rPr>
        <w:lastRenderedPageBreak/>
        <w:t>God had always made Himself known by His humble condescension in the Son before His incarnation.</w:t>
      </w:r>
      <w:r w:rsidRPr="002D4F98">
        <w:rPr>
          <w:rStyle w:val="FootnoteReference"/>
          <w:rFonts w:ascii="Times New Roman" w:hAnsi="Times New Roman" w:cs="Times New Roman"/>
        </w:rPr>
        <w:footnoteReference w:id="27"/>
      </w:r>
      <w:r w:rsidRPr="002D4F98">
        <w:rPr>
          <w:rFonts w:ascii="Times New Roman" w:hAnsi="Times New Roman" w:cs="Times New Roman"/>
        </w:rPr>
        <w:t xml:space="preserve"> </w:t>
      </w:r>
      <w:r w:rsidR="0039500A" w:rsidRPr="002D4F98">
        <w:rPr>
          <w:rFonts w:ascii="Times New Roman" w:hAnsi="Times New Roman" w:cs="Times New Roman"/>
        </w:rPr>
        <w:t xml:space="preserve">Yet in the incarnation so many blessings are accomplished in Christ </w:t>
      </w:r>
      <w:r w:rsidR="009C796D">
        <w:rPr>
          <w:rFonts w:ascii="Times New Roman" w:hAnsi="Times New Roman" w:cs="Times New Roman"/>
        </w:rPr>
        <w:t>as He is</w:t>
      </w:r>
      <w:r w:rsidR="0039500A" w:rsidRPr="002D4F98">
        <w:rPr>
          <w:rFonts w:ascii="Times New Roman" w:hAnsi="Times New Roman" w:cs="Times New Roman"/>
        </w:rPr>
        <w:t xml:space="preserve"> made a perfect Savior for sinners (Hebrews 5:9)</w:t>
      </w:r>
      <w:r w:rsidR="009C796D">
        <w:rPr>
          <w:rFonts w:ascii="Times New Roman" w:hAnsi="Times New Roman" w:cs="Times New Roman"/>
        </w:rPr>
        <w:t xml:space="preserve"> </w:t>
      </w:r>
      <w:r w:rsidR="0039500A" w:rsidRPr="002D4F98">
        <w:rPr>
          <w:rFonts w:ascii="Times New Roman" w:hAnsi="Times New Roman" w:cs="Times New Roman"/>
        </w:rPr>
        <w:t xml:space="preserve">that numbering them </w:t>
      </w:r>
      <w:r w:rsidRPr="002D4F98">
        <w:rPr>
          <w:rFonts w:ascii="Times New Roman" w:hAnsi="Times New Roman" w:cs="Times New Roman"/>
        </w:rPr>
        <w:t>is like “gazing at the open sea and trying to count the waves.”</w:t>
      </w:r>
      <w:r w:rsidRPr="002D4F98">
        <w:rPr>
          <w:rStyle w:val="FootnoteReference"/>
          <w:rFonts w:ascii="Times New Roman" w:hAnsi="Times New Roman" w:cs="Times New Roman"/>
        </w:rPr>
        <w:footnoteReference w:id="28"/>
      </w:r>
      <w:r w:rsidRPr="002D4F98">
        <w:rPr>
          <w:rFonts w:ascii="Times New Roman" w:hAnsi="Times New Roman" w:cs="Times New Roman"/>
        </w:rPr>
        <w:t xml:space="preserve"> Tolkien marveled at it when he wrote that “The Birth of Christ is the Eucatastrophe of Man's history.</w:t>
      </w:r>
      <w:r w:rsidR="0039500A" w:rsidRPr="002D4F98">
        <w:rPr>
          <w:rStyle w:val="FootnoteReference"/>
          <w:rFonts w:ascii="Times New Roman" w:hAnsi="Times New Roman" w:cs="Times New Roman"/>
        </w:rPr>
        <w:footnoteReference w:id="29"/>
      </w:r>
      <w:r w:rsidRPr="002D4F98">
        <w:rPr>
          <w:rFonts w:ascii="Times New Roman" w:hAnsi="Times New Roman" w:cs="Times New Roman"/>
        </w:rPr>
        <w:t xml:space="preserve"> The Resurrection is the Eucatastrophe of the story of the Incarnation.”</w:t>
      </w:r>
      <w:r w:rsidRPr="002D4F98">
        <w:rPr>
          <w:rStyle w:val="FootnoteReference"/>
          <w:rFonts w:ascii="Times New Roman" w:hAnsi="Times New Roman" w:cs="Times New Roman"/>
        </w:rPr>
        <w:footnoteReference w:id="30"/>
      </w:r>
      <w:r w:rsidRPr="002D4F98">
        <w:rPr>
          <w:rFonts w:ascii="Times New Roman" w:hAnsi="Times New Roman" w:cs="Times New Roman"/>
        </w:rPr>
        <w:t xml:space="preserve"> </w:t>
      </w:r>
      <w:r w:rsidR="00F9184F" w:rsidRPr="002D4F98">
        <w:rPr>
          <w:rFonts w:ascii="Times New Roman" w:hAnsi="Times New Roman" w:cs="Times New Roman"/>
        </w:rPr>
        <w:t>Immanuel</w:t>
      </w:r>
      <w:r w:rsidRPr="002D4F98">
        <w:rPr>
          <w:rFonts w:ascii="Times New Roman" w:hAnsi="Times New Roman" w:cs="Times New Roman"/>
        </w:rPr>
        <w:t xml:space="preserve"> is the Eucatastrophe in humanit</w:t>
      </w:r>
      <w:r w:rsidR="00AF1701" w:rsidRPr="002D4F98">
        <w:rPr>
          <w:rFonts w:ascii="Times New Roman" w:hAnsi="Times New Roman" w:cs="Times New Roman"/>
        </w:rPr>
        <w:t>y’</w:t>
      </w:r>
      <w:r w:rsidRPr="002D4F98">
        <w:rPr>
          <w:rFonts w:ascii="Times New Roman" w:hAnsi="Times New Roman" w:cs="Times New Roman"/>
        </w:rPr>
        <w:t>s otherwise hopeless story.</w:t>
      </w:r>
      <w:r w:rsidR="00F9184F" w:rsidRPr="002D4F98">
        <w:rPr>
          <w:rStyle w:val="FootnoteReference"/>
          <w:rFonts w:ascii="Times New Roman" w:hAnsi="Times New Roman" w:cs="Times New Roman"/>
        </w:rPr>
        <w:footnoteReference w:id="31"/>
      </w:r>
      <w:r w:rsidRPr="002D4F98">
        <w:rPr>
          <w:rFonts w:ascii="Times New Roman" w:hAnsi="Times New Roman" w:cs="Times New Roman"/>
        </w:rPr>
        <w:t xml:space="preserve"> For the incarnation is primarily about the gift of life: it is the inception of a new, living humanity. </w:t>
      </w:r>
    </w:p>
    <w:p w:rsidR="00057EAD" w:rsidRPr="002D4F98" w:rsidRDefault="00057EAD" w:rsidP="009C796D">
      <w:pPr>
        <w:spacing w:line="360" w:lineRule="auto"/>
        <w:ind w:firstLine="720"/>
        <w:rPr>
          <w:rFonts w:ascii="Times New Roman" w:hAnsi="Times New Roman" w:cs="Times New Roman"/>
        </w:rPr>
      </w:pPr>
      <w:r w:rsidRPr="002D4F98">
        <w:rPr>
          <w:rFonts w:ascii="Times New Roman" w:hAnsi="Times New Roman" w:cs="Times New Roman"/>
        </w:rPr>
        <w:t>Sinners needed a new humanity because sinners need true salvation: sonship. Adam was created in the image of God to be the created son of God (Luke 3:38) – created to truly enjoy the Father and reflect the relationship of the natural Son (Romans 5:14).</w:t>
      </w:r>
      <w:r w:rsidRPr="002D4F98">
        <w:rPr>
          <w:rStyle w:val="FootnoteReference"/>
          <w:rFonts w:ascii="Times New Roman" w:hAnsi="Times New Roman" w:cs="Times New Roman"/>
        </w:rPr>
        <w:footnoteReference w:id="32"/>
      </w:r>
      <w:r w:rsidRPr="002D4F98">
        <w:rPr>
          <w:rFonts w:ascii="Times New Roman" w:hAnsi="Times New Roman" w:cs="Times New Roman"/>
        </w:rPr>
        <w:t xml:space="preserve"> Ontologically made for relationship with God (something that can never be </w:t>
      </w:r>
      <w:r w:rsidR="001347AE" w:rsidRPr="002D4F98">
        <w:rPr>
          <w:rFonts w:ascii="Times New Roman" w:hAnsi="Times New Roman" w:cs="Times New Roman"/>
        </w:rPr>
        <w:t>lost</w:t>
      </w:r>
      <w:r w:rsidRPr="002D4F98">
        <w:rPr>
          <w:rFonts w:ascii="Times New Roman" w:hAnsi="Times New Roman" w:cs="Times New Roman"/>
        </w:rPr>
        <w:t>, for to be a human being is to be made in the image of God),</w:t>
      </w:r>
      <w:r w:rsidRPr="002D4F98">
        <w:rPr>
          <w:rStyle w:val="FootnoteReference"/>
          <w:rFonts w:ascii="Times New Roman" w:hAnsi="Times New Roman" w:cs="Times New Roman"/>
        </w:rPr>
        <w:footnoteReference w:id="33"/>
      </w:r>
      <w:r w:rsidRPr="002D4F98">
        <w:rPr>
          <w:rFonts w:ascii="Times New Roman" w:hAnsi="Times New Roman" w:cs="Times New Roman"/>
        </w:rPr>
        <w:t xml:space="preserve"> in Adam, humanity rejects its created sonship.</w:t>
      </w:r>
      <w:r w:rsidR="00627778" w:rsidRPr="002D4F98">
        <w:rPr>
          <w:rStyle w:val="FootnoteReference"/>
          <w:rFonts w:ascii="Times New Roman" w:hAnsi="Times New Roman" w:cs="Times New Roman"/>
        </w:rPr>
        <w:footnoteReference w:id="34"/>
      </w:r>
      <w:r w:rsidRPr="002D4F98">
        <w:rPr>
          <w:rFonts w:ascii="Times New Roman" w:hAnsi="Times New Roman" w:cs="Times New Roman"/>
        </w:rPr>
        <w:t xml:space="preserve"> Adam failed to live the life of a son – he did not respond to the Fathers love in trust and affection. Where Adam died (and humanity in him), the true Son of God lived – “fully alive in the Spirit</w:t>
      </w:r>
      <w:r w:rsidR="009C796D">
        <w:rPr>
          <w:rFonts w:ascii="Times New Roman" w:hAnsi="Times New Roman" w:cs="Times New Roman"/>
        </w:rPr>
        <w:t>.</w:t>
      </w:r>
      <w:r w:rsidRPr="002D4F98">
        <w:rPr>
          <w:rFonts w:ascii="Times New Roman" w:hAnsi="Times New Roman" w:cs="Times New Roman"/>
        </w:rPr>
        <w:t>”</w:t>
      </w:r>
      <w:r w:rsidRPr="002D4F98">
        <w:rPr>
          <w:rStyle w:val="FootnoteReference"/>
          <w:rFonts w:ascii="Times New Roman" w:hAnsi="Times New Roman" w:cs="Times New Roman"/>
        </w:rPr>
        <w:footnoteReference w:id="35"/>
      </w:r>
      <w:r w:rsidRPr="002D4F98">
        <w:rPr>
          <w:rFonts w:ascii="Times New Roman" w:hAnsi="Times New Roman" w:cs="Times New Roman"/>
        </w:rPr>
        <w:t xml:space="preserve"> </w:t>
      </w:r>
      <w:r w:rsidR="009C796D">
        <w:rPr>
          <w:rFonts w:ascii="Times New Roman" w:hAnsi="Times New Roman" w:cs="Times New Roman"/>
        </w:rPr>
        <w:t xml:space="preserve">This was so </w:t>
      </w:r>
      <w:r w:rsidRPr="002D4F98">
        <w:rPr>
          <w:rFonts w:ascii="Times New Roman" w:hAnsi="Times New Roman" w:cs="Times New Roman"/>
        </w:rPr>
        <w:t>that the new humanity may live in Him</w:t>
      </w:r>
      <w:r w:rsidR="009C796D">
        <w:rPr>
          <w:rFonts w:ascii="Times New Roman" w:hAnsi="Times New Roman" w:cs="Times New Roman"/>
        </w:rPr>
        <w:t xml:space="preserve"> (</w:t>
      </w:r>
      <w:r w:rsidRPr="002D4F98">
        <w:rPr>
          <w:rFonts w:ascii="Times New Roman" w:hAnsi="Times New Roman" w:cs="Times New Roman"/>
        </w:rPr>
        <w:t>Romans 5:19).</w:t>
      </w:r>
      <w:r w:rsidRPr="002D4F98">
        <w:rPr>
          <w:rStyle w:val="FootnoteReference"/>
          <w:rFonts w:ascii="Times New Roman" w:hAnsi="Times New Roman" w:cs="Times New Roman"/>
        </w:rPr>
        <w:footnoteReference w:id="36"/>
      </w:r>
      <w:r w:rsidRPr="002D4F98">
        <w:rPr>
          <w:rFonts w:ascii="Times New Roman" w:hAnsi="Times New Roman" w:cs="Times New Roman"/>
        </w:rPr>
        <w:t xml:space="preserve"> </w:t>
      </w:r>
    </w:p>
    <w:p w:rsidR="00057EAD" w:rsidRPr="002D4F98" w:rsidRDefault="00057EAD" w:rsidP="009C796D">
      <w:pPr>
        <w:spacing w:line="360" w:lineRule="auto"/>
        <w:ind w:firstLine="720"/>
        <w:rPr>
          <w:rFonts w:ascii="Times New Roman" w:hAnsi="Times New Roman" w:cs="Times New Roman"/>
        </w:rPr>
      </w:pPr>
      <w:r w:rsidRPr="002D4F98">
        <w:rPr>
          <w:rFonts w:ascii="Times New Roman" w:hAnsi="Times New Roman" w:cs="Times New Roman"/>
        </w:rPr>
        <w:t>The incarnation was “the downward movement of God to us.”</w:t>
      </w:r>
      <w:r w:rsidRPr="002D4F98">
        <w:rPr>
          <w:rStyle w:val="FootnoteReference"/>
          <w:rFonts w:ascii="Times New Roman" w:hAnsi="Times New Roman" w:cs="Times New Roman"/>
        </w:rPr>
        <w:footnoteReference w:id="37"/>
      </w:r>
      <w:r w:rsidRPr="002D4F98">
        <w:rPr>
          <w:rFonts w:ascii="Times New Roman" w:hAnsi="Times New Roman" w:cs="Times New Roman"/>
        </w:rPr>
        <w:t xml:space="preserve"> In the incarnation (and by extension,</w:t>
      </w:r>
      <w:r w:rsidR="009C796D">
        <w:rPr>
          <w:rFonts w:ascii="Times New Roman" w:hAnsi="Times New Roman" w:cs="Times New Roman"/>
        </w:rPr>
        <w:t xml:space="preserve"> on</w:t>
      </w:r>
      <w:r w:rsidRPr="002D4F98">
        <w:rPr>
          <w:rFonts w:ascii="Times New Roman" w:hAnsi="Times New Roman" w:cs="Times New Roman"/>
        </w:rPr>
        <w:t xml:space="preserve"> the cross), Christ takes to Himself a human nature, and bears the catastrophic consequences of the rejection of sonship by Adam: the wrath of God (Isaiah 53). He was made sin that humanity in sin might be reconciled to God in Him (2 Corinthians 5:18-21</w:t>
      </w:r>
      <w:r w:rsidR="005E07E8">
        <w:rPr>
          <w:rFonts w:ascii="Times New Roman" w:hAnsi="Times New Roman" w:cs="Times New Roman"/>
        </w:rPr>
        <w:t>; 1 Peter 3:18</w:t>
      </w:r>
      <w:r w:rsidRPr="002D4F98">
        <w:rPr>
          <w:rFonts w:ascii="Times New Roman" w:hAnsi="Times New Roman" w:cs="Times New Roman"/>
        </w:rPr>
        <w:t xml:space="preserve">). As </w:t>
      </w:r>
      <w:r w:rsidR="009C796D">
        <w:rPr>
          <w:rFonts w:ascii="Times New Roman" w:hAnsi="Times New Roman" w:cs="Times New Roman"/>
        </w:rPr>
        <w:t>truly</w:t>
      </w:r>
      <w:r w:rsidRPr="002D4F98">
        <w:rPr>
          <w:rFonts w:ascii="Times New Roman" w:hAnsi="Times New Roman" w:cs="Times New Roman"/>
        </w:rPr>
        <w:t xml:space="preserve"> </w:t>
      </w:r>
      <w:r w:rsidRPr="002D4F98">
        <w:rPr>
          <w:rFonts w:ascii="Times New Roman" w:hAnsi="Times New Roman" w:cs="Times New Roman"/>
        </w:rPr>
        <w:lastRenderedPageBreak/>
        <w:t>human</w:t>
      </w:r>
      <w:r w:rsidR="009C796D">
        <w:rPr>
          <w:rFonts w:ascii="Times New Roman" w:hAnsi="Times New Roman" w:cs="Times New Roman"/>
        </w:rPr>
        <w:t xml:space="preserve">, </w:t>
      </w:r>
      <w:r w:rsidRPr="002D4F98">
        <w:rPr>
          <w:rFonts w:ascii="Times New Roman" w:hAnsi="Times New Roman" w:cs="Times New Roman"/>
        </w:rPr>
        <w:t>Christ die</w:t>
      </w:r>
      <w:r w:rsidR="009C796D">
        <w:rPr>
          <w:rFonts w:ascii="Times New Roman" w:hAnsi="Times New Roman" w:cs="Times New Roman"/>
        </w:rPr>
        <w:t>d</w:t>
      </w:r>
      <w:r w:rsidRPr="002D4F98">
        <w:rPr>
          <w:rFonts w:ascii="Times New Roman" w:hAnsi="Times New Roman" w:cs="Times New Roman"/>
        </w:rPr>
        <w:t xml:space="preserve"> for sinners – physically and spiritual – </w:t>
      </w:r>
      <w:r w:rsidR="009C796D">
        <w:rPr>
          <w:rFonts w:ascii="Times New Roman" w:hAnsi="Times New Roman" w:cs="Times New Roman"/>
        </w:rPr>
        <w:t>so t</w:t>
      </w:r>
      <w:r w:rsidRPr="002D4F98">
        <w:rPr>
          <w:rFonts w:ascii="Times New Roman" w:hAnsi="Times New Roman" w:cs="Times New Roman"/>
        </w:rPr>
        <w:t>hat in His resurrection and ascension sinners would share in His life through the third union.</w:t>
      </w:r>
      <w:r w:rsidR="003A2836" w:rsidRPr="002D4F98">
        <w:rPr>
          <w:rStyle w:val="FootnoteReference"/>
          <w:rFonts w:ascii="Times New Roman" w:hAnsi="Times New Roman" w:cs="Times New Roman"/>
        </w:rPr>
        <w:footnoteReference w:id="38"/>
      </w:r>
      <w:r w:rsidRPr="002D4F98">
        <w:rPr>
          <w:rFonts w:ascii="Times New Roman" w:hAnsi="Times New Roman" w:cs="Times New Roman"/>
        </w:rPr>
        <w:t xml:space="preserve"> </w:t>
      </w:r>
      <w:r w:rsidR="001A5E0C" w:rsidRPr="002D4F98">
        <w:rPr>
          <w:rFonts w:ascii="Times New Roman" w:hAnsi="Times New Roman" w:cs="Times New Roman"/>
        </w:rPr>
        <w:t xml:space="preserve">Christ took on flesh to take what naturally </w:t>
      </w:r>
      <w:r w:rsidR="009C796D">
        <w:rPr>
          <w:rFonts w:ascii="Times New Roman" w:hAnsi="Times New Roman" w:cs="Times New Roman"/>
        </w:rPr>
        <w:t xml:space="preserve">belonged to </w:t>
      </w:r>
      <w:r w:rsidR="001A5E0C" w:rsidRPr="002D4F98">
        <w:rPr>
          <w:rFonts w:ascii="Times New Roman" w:hAnsi="Times New Roman" w:cs="Times New Roman"/>
        </w:rPr>
        <w:t>His bride upon Himself, and give what is naturally His to her through adoption and participation. W</w:t>
      </w:r>
      <w:r w:rsidRPr="002D4F98">
        <w:rPr>
          <w:rFonts w:ascii="Times New Roman" w:hAnsi="Times New Roman" w:cs="Times New Roman"/>
        </w:rPr>
        <w:t xml:space="preserve">hen the Spirit </w:t>
      </w:r>
      <w:r w:rsidR="001A5E0C" w:rsidRPr="002D4F98">
        <w:rPr>
          <w:rFonts w:ascii="Times New Roman" w:hAnsi="Times New Roman" w:cs="Times New Roman"/>
        </w:rPr>
        <w:t>indwells</w:t>
      </w:r>
      <w:r w:rsidRPr="002D4F98">
        <w:rPr>
          <w:rFonts w:ascii="Times New Roman" w:hAnsi="Times New Roman" w:cs="Times New Roman"/>
        </w:rPr>
        <w:t xml:space="preserve"> in the third union, He points to Christ in this second union. For the incarnation (including Jesus’ life, death, resurrection and ascension) is not merely the way we are saved.</w:t>
      </w:r>
      <w:r w:rsidR="008B0D47" w:rsidRPr="002D4F98">
        <w:rPr>
          <w:rStyle w:val="FootnoteReference"/>
          <w:rFonts w:ascii="Times New Roman" w:hAnsi="Times New Roman" w:cs="Times New Roman"/>
        </w:rPr>
        <w:footnoteReference w:id="39"/>
      </w:r>
      <w:r w:rsidR="008B0D47" w:rsidRPr="002D4F98">
        <w:rPr>
          <w:rFonts w:ascii="Times New Roman" w:hAnsi="Times New Roman" w:cs="Times New Roman"/>
        </w:rPr>
        <w:t xml:space="preserve"> </w:t>
      </w:r>
      <w:r w:rsidRPr="002D4F98">
        <w:rPr>
          <w:rFonts w:ascii="Times New Roman" w:hAnsi="Times New Roman" w:cs="Times New Roman"/>
        </w:rPr>
        <w:t>It is in union with Jesus Christ of Nazareth</w:t>
      </w:r>
      <w:r w:rsidR="008B0D47" w:rsidRPr="002D4F98">
        <w:rPr>
          <w:rFonts w:ascii="Times New Roman" w:hAnsi="Times New Roman" w:cs="Times New Roman"/>
        </w:rPr>
        <w:t xml:space="preserve"> </w:t>
      </w:r>
      <w:r w:rsidRPr="002D4F98">
        <w:rPr>
          <w:rFonts w:ascii="Times New Roman" w:hAnsi="Times New Roman" w:cs="Times New Roman"/>
        </w:rPr>
        <w:t>that we see and have eternal life</w:t>
      </w:r>
      <w:r w:rsidR="00E97329" w:rsidRPr="002D4F98">
        <w:rPr>
          <w:rFonts w:ascii="Times New Roman" w:hAnsi="Times New Roman" w:cs="Times New Roman"/>
        </w:rPr>
        <w:t xml:space="preserve"> (1 John 1:1-3)</w:t>
      </w:r>
      <w:r w:rsidRPr="002D4F98">
        <w:rPr>
          <w:rFonts w:ascii="Times New Roman" w:hAnsi="Times New Roman" w:cs="Times New Roman"/>
        </w:rPr>
        <w:t>.</w:t>
      </w:r>
      <w:r w:rsidR="008B0D47" w:rsidRPr="002D4F98">
        <w:rPr>
          <w:rStyle w:val="FootnoteReference"/>
          <w:rFonts w:ascii="Times New Roman" w:hAnsi="Times New Roman" w:cs="Times New Roman"/>
        </w:rPr>
        <w:footnoteReference w:id="40"/>
      </w:r>
      <w:r w:rsidRPr="002D4F98">
        <w:rPr>
          <w:rFonts w:ascii="Times New Roman" w:hAnsi="Times New Roman" w:cs="Times New Roman"/>
        </w:rPr>
        <w:t xml:space="preserve"> Who God is within Himself and how God reveals Himself are perfectly consistent</w:t>
      </w:r>
      <w:r w:rsidR="003A2836" w:rsidRPr="002D4F98">
        <w:rPr>
          <w:rFonts w:ascii="Times New Roman" w:hAnsi="Times New Roman" w:cs="Times New Roman"/>
        </w:rPr>
        <w:t>.</w:t>
      </w:r>
      <w:r w:rsidR="001A5E0C" w:rsidRPr="002D4F98">
        <w:rPr>
          <w:rStyle w:val="FootnoteReference"/>
          <w:rFonts w:ascii="Times New Roman" w:hAnsi="Times New Roman" w:cs="Times New Roman"/>
        </w:rPr>
        <w:footnoteReference w:id="41"/>
      </w:r>
      <w:r w:rsidR="001A5E0C" w:rsidRPr="002D4F98">
        <w:rPr>
          <w:rFonts w:ascii="Times New Roman" w:hAnsi="Times New Roman" w:cs="Times New Roman"/>
        </w:rPr>
        <w:t xml:space="preserve"> God does not invent the life He shares with us in salvation</w:t>
      </w:r>
      <w:r w:rsidRPr="002D4F98">
        <w:rPr>
          <w:rFonts w:ascii="Times New Roman" w:hAnsi="Times New Roman" w:cs="Times New Roman"/>
        </w:rPr>
        <w:t>.</w:t>
      </w:r>
      <w:r w:rsidR="001A5E0C" w:rsidRPr="002D4F98">
        <w:rPr>
          <w:rStyle w:val="FootnoteReference"/>
          <w:rFonts w:ascii="Times New Roman" w:hAnsi="Times New Roman" w:cs="Times New Roman"/>
        </w:rPr>
        <w:footnoteReference w:id="42"/>
      </w:r>
      <w:r w:rsidRPr="002D4F98">
        <w:rPr>
          <w:rFonts w:ascii="Times New Roman" w:hAnsi="Times New Roman" w:cs="Times New Roman"/>
        </w:rPr>
        <w:t xml:space="preserve"> It is how John can write “God is love” (1 John 4:8) and define love as God the Father sending the Son to be our atoning sacrifice (1 John 4:9-10).</w:t>
      </w:r>
      <w:r w:rsidRPr="002D4F98">
        <w:rPr>
          <w:rStyle w:val="FootnoteReference"/>
          <w:rFonts w:ascii="Times New Roman" w:hAnsi="Times New Roman" w:cs="Times New Roman"/>
        </w:rPr>
        <w:footnoteReference w:id="43"/>
      </w:r>
      <w:r w:rsidRPr="002D4F98">
        <w:rPr>
          <w:rFonts w:ascii="Times New Roman" w:hAnsi="Times New Roman" w:cs="Times New Roman"/>
        </w:rPr>
        <w:t xml:space="preserve"> “The self-humiliation of the Son was the perfect presentation of the nature of the Father”</w:t>
      </w:r>
      <w:r w:rsidRPr="002D4F98">
        <w:rPr>
          <w:rStyle w:val="FootnoteReference"/>
          <w:rFonts w:ascii="Times New Roman" w:hAnsi="Times New Roman" w:cs="Times New Roman"/>
        </w:rPr>
        <w:footnoteReference w:id="44"/>
      </w:r>
      <w:r w:rsidRPr="002D4F98">
        <w:rPr>
          <w:rFonts w:ascii="Times New Roman" w:hAnsi="Times New Roman" w:cs="Times New Roman"/>
        </w:rPr>
        <w:t xml:space="preserve"> </w:t>
      </w:r>
    </w:p>
    <w:p w:rsidR="008D1017" w:rsidRPr="002D4F98" w:rsidRDefault="00057EAD" w:rsidP="009C796D">
      <w:pPr>
        <w:spacing w:line="360" w:lineRule="auto"/>
        <w:ind w:firstLine="720"/>
        <w:rPr>
          <w:rFonts w:ascii="Times New Roman" w:hAnsi="Times New Roman" w:cs="Times New Roman"/>
        </w:rPr>
      </w:pPr>
      <w:r w:rsidRPr="002D4F98">
        <w:rPr>
          <w:rFonts w:ascii="Times New Roman" w:hAnsi="Times New Roman" w:cs="Times New Roman"/>
        </w:rPr>
        <w:t xml:space="preserve">Jesus is the </w:t>
      </w:r>
      <w:r w:rsidR="002F08E6" w:rsidRPr="002D4F98">
        <w:rPr>
          <w:rFonts w:ascii="Times New Roman" w:hAnsi="Times New Roman" w:cs="Times New Roman"/>
        </w:rPr>
        <w:t>last</w:t>
      </w:r>
      <w:r w:rsidRPr="002D4F98">
        <w:rPr>
          <w:rFonts w:ascii="Times New Roman" w:hAnsi="Times New Roman" w:cs="Times New Roman"/>
        </w:rPr>
        <w:t xml:space="preserve"> Adam</w:t>
      </w:r>
      <w:r w:rsidR="002F08E6" w:rsidRPr="002D4F98">
        <w:rPr>
          <w:rFonts w:ascii="Times New Roman" w:hAnsi="Times New Roman" w:cs="Times New Roman"/>
        </w:rPr>
        <w:t xml:space="preserve"> (1 Corinthians 15:45)</w:t>
      </w:r>
      <w:r w:rsidR="009C796D">
        <w:rPr>
          <w:rFonts w:ascii="Times New Roman" w:hAnsi="Times New Roman" w:cs="Times New Roman"/>
        </w:rPr>
        <w:t>:</w:t>
      </w:r>
      <w:r w:rsidRPr="002D4F98">
        <w:rPr>
          <w:rFonts w:ascii="Times New Roman" w:hAnsi="Times New Roman" w:cs="Times New Roman"/>
        </w:rPr>
        <w:t xml:space="preserve"> the true Son, naturally and perfectly. Christ unites in Himself, that is, in His Person</w:t>
      </w:r>
      <w:r w:rsidR="00F9184F" w:rsidRPr="002D4F98">
        <w:rPr>
          <w:rFonts w:ascii="Times New Roman" w:hAnsi="Times New Roman" w:cs="Times New Roman"/>
        </w:rPr>
        <w:t>,</w:t>
      </w:r>
      <w:r w:rsidRPr="002D4F98">
        <w:rPr>
          <w:rFonts w:ascii="Times New Roman" w:hAnsi="Times New Roman" w:cs="Times New Roman"/>
        </w:rPr>
        <w:t xml:space="preserve"> two natures that are “very different and essentially distinct from each other” so that humanity may “share and participate in the divine nature</w:t>
      </w:r>
      <w:r w:rsidR="009C796D">
        <w:rPr>
          <w:rFonts w:ascii="Times New Roman" w:hAnsi="Times New Roman" w:cs="Times New Roman"/>
        </w:rPr>
        <w:t>.</w:t>
      </w:r>
      <w:r w:rsidRPr="002D4F98">
        <w:rPr>
          <w:rFonts w:ascii="Times New Roman" w:hAnsi="Times New Roman" w:cs="Times New Roman"/>
        </w:rPr>
        <w:t>”</w:t>
      </w:r>
      <w:r w:rsidRPr="002D4F98">
        <w:rPr>
          <w:rStyle w:val="FootnoteReference"/>
          <w:rFonts w:ascii="Times New Roman" w:hAnsi="Times New Roman" w:cs="Times New Roman"/>
        </w:rPr>
        <w:footnoteReference w:id="45"/>
      </w:r>
      <w:r w:rsidRPr="002D4F98">
        <w:rPr>
          <w:rFonts w:ascii="Times New Roman" w:hAnsi="Times New Roman" w:cs="Times New Roman"/>
        </w:rPr>
        <w:t xml:space="preserve"> </w:t>
      </w:r>
      <w:r w:rsidR="009C796D">
        <w:rPr>
          <w:rFonts w:ascii="Times New Roman" w:hAnsi="Times New Roman" w:cs="Times New Roman"/>
        </w:rPr>
        <w:t xml:space="preserve">Humans participate in this </w:t>
      </w:r>
      <w:r w:rsidRPr="002D4F98">
        <w:rPr>
          <w:rFonts w:ascii="Times New Roman" w:hAnsi="Times New Roman" w:cs="Times New Roman"/>
        </w:rPr>
        <w:t>through union with “the head of a new, Spirit-filled humanity.”</w:t>
      </w:r>
      <w:r w:rsidRPr="002D4F98">
        <w:rPr>
          <w:rStyle w:val="FootnoteReference"/>
          <w:rFonts w:ascii="Times New Roman" w:hAnsi="Times New Roman" w:cs="Times New Roman"/>
        </w:rPr>
        <w:footnoteReference w:id="46"/>
      </w:r>
      <w:r w:rsidRPr="002D4F98">
        <w:rPr>
          <w:rFonts w:ascii="Times New Roman" w:hAnsi="Times New Roman" w:cs="Times New Roman"/>
        </w:rPr>
        <w:t xml:space="preserve"> “The oldness that was in Adam” is replaced by “the newness that is in Christ.”</w:t>
      </w:r>
      <w:r w:rsidRPr="002D4F98">
        <w:rPr>
          <w:rStyle w:val="FootnoteReference"/>
          <w:rFonts w:ascii="Times New Roman" w:hAnsi="Times New Roman" w:cs="Times New Roman"/>
        </w:rPr>
        <w:footnoteReference w:id="47"/>
      </w:r>
      <w:r w:rsidRPr="002D4F98">
        <w:rPr>
          <w:rFonts w:ascii="Times New Roman" w:hAnsi="Times New Roman" w:cs="Times New Roman"/>
        </w:rPr>
        <w:t xml:space="preserve"> All those in Christ Jesus enjoy this life</w:t>
      </w:r>
      <w:r w:rsidR="00F9184F" w:rsidRPr="002D4F98">
        <w:rPr>
          <w:rFonts w:ascii="Times New Roman" w:hAnsi="Times New Roman" w:cs="Times New Roman"/>
        </w:rPr>
        <w:t xml:space="preserve"> (Galatians 2:20; Colossians 3:1-4)</w:t>
      </w:r>
      <w:r w:rsidRPr="002D4F98">
        <w:rPr>
          <w:rFonts w:ascii="Times New Roman" w:hAnsi="Times New Roman" w:cs="Times New Roman"/>
        </w:rPr>
        <w:t>, and to this third union we now turn.</w:t>
      </w:r>
    </w:p>
    <w:p w:rsidR="00AA6C1F" w:rsidRPr="002D4F98" w:rsidRDefault="00AA6C1F" w:rsidP="002D4F98">
      <w:pPr>
        <w:spacing w:line="360" w:lineRule="auto"/>
        <w:rPr>
          <w:rFonts w:ascii="Times New Roman" w:hAnsi="Times New Roman" w:cs="Times New Roman"/>
          <w:b/>
          <w:bCs/>
        </w:rPr>
      </w:pPr>
      <w:r w:rsidRPr="002D4F98">
        <w:rPr>
          <w:rFonts w:ascii="Times New Roman" w:hAnsi="Times New Roman" w:cs="Times New Roman"/>
          <w:b/>
          <w:bCs/>
        </w:rPr>
        <w:t>Union in Christ</w:t>
      </w:r>
    </w:p>
    <w:p w:rsidR="00693C71" w:rsidRPr="002D4F98" w:rsidRDefault="00693C71" w:rsidP="009C796D">
      <w:pPr>
        <w:spacing w:line="360" w:lineRule="auto"/>
        <w:ind w:firstLine="720"/>
        <w:rPr>
          <w:rFonts w:ascii="Times New Roman" w:hAnsi="Times New Roman" w:cs="Times New Roman"/>
        </w:rPr>
      </w:pPr>
      <w:r w:rsidRPr="002D4F98">
        <w:rPr>
          <w:rFonts w:ascii="Times New Roman" w:hAnsi="Times New Roman" w:cs="Times New Roman"/>
        </w:rPr>
        <w:t xml:space="preserve">This third union is marriage to Christ, adoption by the Father, and participation in the Spirit. In this union, sinners are </w:t>
      </w:r>
      <w:r w:rsidR="00155F1E">
        <w:rPr>
          <w:rFonts w:ascii="Times New Roman" w:hAnsi="Times New Roman" w:cs="Times New Roman"/>
        </w:rPr>
        <w:t xml:space="preserve">no </w:t>
      </w:r>
      <w:r w:rsidRPr="002D4F98">
        <w:rPr>
          <w:rFonts w:ascii="Times New Roman" w:hAnsi="Times New Roman" w:cs="Times New Roman"/>
        </w:rPr>
        <w:t>longer</w:t>
      </w:r>
      <w:r w:rsidR="00155F1E">
        <w:rPr>
          <w:rFonts w:ascii="Times New Roman" w:hAnsi="Times New Roman" w:cs="Times New Roman"/>
        </w:rPr>
        <w:t xml:space="preserve"> without</w:t>
      </w:r>
      <w:r w:rsidRPr="002D4F98">
        <w:rPr>
          <w:rFonts w:ascii="Times New Roman" w:hAnsi="Times New Roman" w:cs="Times New Roman"/>
        </w:rPr>
        <w:t xml:space="preserve"> Christ, sonship, </w:t>
      </w:r>
      <w:r w:rsidR="00155F1E">
        <w:rPr>
          <w:rFonts w:ascii="Times New Roman" w:hAnsi="Times New Roman" w:cs="Times New Roman"/>
        </w:rPr>
        <w:t xml:space="preserve">or the </w:t>
      </w:r>
      <w:r w:rsidRPr="002D4F98">
        <w:rPr>
          <w:rFonts w:ascii="Times New Roman" w:hAnsi="Times New Roman" w:cs="Times New Roman"/>
        </w:rPr>
        <w:t xml:space="preserve">Spirit. </w:t>
      </w:r>
      <w:r w:rsidR="0002285A" w:rsidRPr="002D4F98">
        <w:rPr>
          <w:rFonts w:ascii="Times New Roman" w:hAnsi="Times New Roman" w:cs="Times New Roman"/>
        </w:rPr>
        <w:t>This union is the actualization of salvation</w:t>
      </w:r>
      <w:r w:rsidR="00367DE3" w:rsidRPr="002D4F98">
        <w:rPr>
          <w:rFonts w:ascii="Times New Roman" w:hAnsi="Times New Roman" w:cs="Times New Roman"/>
        </w:rPr>
        <w:t xml:space="preserve">, and the possession of </w:t>
      </w:r>
      <w:r w:rsidR="009B175C" w:rsidRPr="002D4F98">
        <w:rPr>
          <w:rFonts w:ascii="Times New Roman" w:hAnsi="Times New Roman" w:cs="Times New Roman"/>
        </w:rPr>
        <w:t>God</w:t>
      </w:r>
      <w:r w:rsidR="00367DE3" w:rsidRPr="002D4F98">
        <w:rPr>
          <w:rFonts w:ascii="Times New Roman" w:hAnsi="Times New Roman" w:cs="Times New Roman"/>
        </w:rPr>
        <w:t>.</w:t>
      </w:r>
      <w:r w:rsidR="009B175C" w:rsidRPr="002D4F98">
        <w:rPr>
          <w:rStyle w:val="FootnoteReference"/>
          <w:rFonts w:ascii="Times New Roman" w:hAnsi="Times New Roman" w:cs="Times New Roman"/>
        </w:rPr>
        <w:footnoteReference w:id="48"/>
      </w:r>
      <w:r w:rsidR="00367DE3" w:rsidRPr="002D4F98">
        <w:rPr>
          <w:rFonts w:ascii="Times New Roman" w:hAnsi="Times New Roman" w:cs="Times New Roman"/>
        </w:rPr>
        <w:t xml:space="preserve"> </w:t>
      </w:r>
    </w:p>
    <w:p w:rsidR="00B14B50" w:rsidRPr="002D4F98" w:rsidRDefault="009B175C" w:rsidP="00155F1E">
      <w:pPr>
        <w:spacing w:line="360" w:lineRule="auto"/>
        <w:ind w:firstLine="720"/>
        <w:rPr>
          <w:rFonts w:ascii="Times New Roman" w:hAnsi="Times New Roman" w:cs="Times New Roman"/>
        </w:rPr>
      </w:pPr>
      <w:r w:rsidRPr="002D4F98">
        <w:rPr>
          <w:rFonts w:ascii="Times New Roman" w:hAnsi="Times New Roman" w:cs="Times New Roman"/>
        </w:rPr>
        <w:lastRenderedPageBreak/>
        <w:t>M</w:t>
      </w:r>
      <w:r w:rsidR="00693C71" w:rsidRPr="002D4F98">
        <w:rPr>
          <w:rFonts w:ascii="Times New Roman" w:hAnsi="Times New Roman" w:cs="Times New Roman"/>
        </w:rPr>
        <w:t>artin Luther described salvation</w:t>
      </w:r>
      <w:r w:rsidRPr="002D4F98">
        <w:rPr>
          <w:rFonts w:ascii="Times New Roman" w:hAnsi="Times New Roman" w:cs="Times New Roman"/>
        </w:rPr>
        <w:t xml:space="preserve"> </w:t>
      </w:r>
      <w:r w:rsidR="00693C71" w:rsidRPr="002D4F98">
        <w:rPr>
          <w:rFonts w:ascii="Times New Roman" w:hAnsi="Times New Roman" w:cs="Times New Roman"/>
        </w:rPr>
        <w:t>as a marriage</w:t>
      </w:r>
      <w:r w:rsidR="0002285A" w:rsidRPr="002D4F98">
        <w:rPr>
          <w:rFonts w:ascii="Times New Roman" w:hAnsi="Times New Roman" w:cs="Times New Roman"/>
        </w:rPr>
        <w:t xml:space="preserve"> of Christ to His church</w:t>
      </w:r>
      <w:r w:rsidR="00C70253">
        <w:rPr>
          <w:rFonts w:ascii="Times New Roman" w:hAnsi="Times New Roman" w:cs="Times New Roman"/>
        </w:rPr>
        <w:t xml:space="preserve"> in this way:</w:t>
      </w:r>
      <w:r w:rsidR="00693C71" w:rsidRPr="002D4F98">
        <w:rPr>
          <w:rFonts w:ascii="Times New Roman" w:hAnsi="Times New Roman" w:cs="Times New Roman"/>
        </w:rPr>
        <w:t xml:space="preserve"> </w:t>
      </w:r>
      <w:r w:rsidR="0002285A" w:rsidRPr="002D4F98">
        <w:rPr>
          <w:rFonts w:ascii="Times New Roman" w:hAnsi="Times New Roman" w:cs="Times New Roman"/>
        </w:rPr>
        <w:t xml:space="preserve">“By the wedding ring of faith [Christ owns] the sins, death, and pains of hell which are his bride’s” as </w:t>
      </w:r>
      <w:r w:rsidR="00AA77BC" w:rsidRPr="002D4F98">
        <w:rPr>
          <w:rFonts w:ascii="Times New Roman" w:hAnsi="Times New Roman" w:cs="Times New Roman"/>
        </w:rPr>
        <w:t>what is hers is</w:t>
      </w:r>
      <w:r w:rsidR="0002285A" w:rsidRPr="002D4F98">
        <w:rPr>
          <w:rFonts w:ascii="Times New Roman" w:hAnsi="Times New Roman" w:cs="Times New Roman"/>
        </w:rPr>
        <w:t xml:space="preserve"> “laid upon Christ and swallowed up by him.”</w:t>
      </w:r>
      <w:r w:rsidR="00AA77BC" w:rsidRPr="002D4F98">
        <w:rPr>
          <w:rStyle w:val="FootnoteReference"/>
          <w:rFonts w:ascii="Times New Roman" w:hAnsi="Times New Roman" w:cs="Times New Roman"/>
        </w:rPr>
        <w:footnoteReference w:id="49"/>
      </w:r>
      <w:r w:rsidR="0002285A" w:rsidRPr="002D4F98">
        <w:rPr>
          <w:rFonts w:ascii="Times New Roman" w:hAnsi="Times New Roman" w:cs="Times New Roman"/>
        </w:rPr>
        <w:t xml:space="preserve"> </w:t>
      </w:r>
      <w:r w:rsidR="00BC3FE4" w:rsidRPr="002D4F98">
        <w:rPr>
          <w:rFonts w:ascii="Times New Roman" w:hAnsi="Times New Roman" w:cs="Times New Roman"/>
        </w:rPr>
        <w:t>As in marriage to be married is the thing itself, so also in salvation to have faith is to have Christ Himself and all that is in Christ. To enter into Christ is to enter salvation (just as Noah entered the Ark).</w:t>
      </w:r>
      <w:r w:rsidR="00BC3FE4" w:rsidRPr="002D4F98">
        <w:rPr>
          <w:rStyle w:val="FootnoteReference"/>
          <w:rFonts w:ascii="Times New Roman" w:hAnsi="Times New Roman" w:cs="Times New Roman"/>
        </w:rPr>
        <w:footnoteReference w:id="50"/>
      </w:r>
      <w:r w:rsidR="00BC3FE4" w:rsidRPr="002D4F98">
        <w:rPr>
          <w:rFonts w:ascii="Times New Roman" w:hAnsi="Times New Roman" w:cs="Times New Roman"/>
        </w:rPr>
        <w:t xml:space="preserve"> </w:t>
      </w:r>
      <w:r w:rsidR="0002285A" w:rsidRPr="002D4F98">
        <w:rPr>
          <w:rFonts w:ascii="Times New Roman" w:hAnsi="Times New Roman" w:cs="Times New Roman"/>
        </w:rPr>
        <w:t>By Christ’s taking the church as His own (through the Spirit giving life and faith in Him)</w:t>
      </w:r>
      <w:r w:rsidR="00BC3FE4" w:rsidRPr="002D4F98">
        <w:rPr>
          <w:rFonts w:ascii="Times New Roman" w:hAnsi="Times New Roman" w:cs="Times New Roman"/>
        </w:rPr>
        <w:t xml:space="preserve">, </w:t>
      </w:r>
      <w:r w:rsidR="00AA77BC" w:rsidRPr="002D4F98">
        <w:rPr>
          <w:rFonts w:ascii="Times New Roman" w:hAnsi="Times New Roman" w:cs="Times New Roman"/>
        </w:rPr>
        <w:t xml:space="preserve">the church has Christ </w:t>
      </w:r>
      <w:r w:rsidR="00BC3FE4" w:rsidRPr="002D4F98">
        <w:rPr>
          <w:rFonts w:ascii="Times New Roman" w:hAnsi="Times New Roman" w:cs="Times New Roman"/>
        </w:rPr>
        <w:t xml:space="preserve">as her own </w:t>
      </w:r>
      <w:r w:rsidR="00AA77BC" w:rsidRPr="002D4F98">
        <w:rPr>
          <w:rFonts w:ascii="Times New Roman" w:hAnsi="Times New Roman" w:cs="Times New Roman"/>
        </w:rPr>
        <w:t>– all that is naturally His</w:t>
      </w:r>
      <w:r w:rsidR="00250D1A" w:rsidRPr="002D4F98">
        <w:rPr>
          <w:rFonts w:ascii="Times New Roman" w:hAnsi="Times New Roman" w:cs="Times New Roman"/>
        </w:rPr>
        <w:t>,</w:t>
      </w:r>
      <w:r w:rsidR="00AA77BC" w:rsidRPr="002D4F98">
        <w:rPr>
          <w:rFonts w:ascii="Times New Roman" w:hAnsi="Times New Roman" w:cs="Times New Roman"/>
        </w:rPr>
        <w:t xml:space="preserve"> </w:t>
      </w:r>
      <w:r w:rsidR="00B14B50" w:rsidRPr="002D4F98">
        <w:rPr>
          <w:rFonts w:ascii="Times New Roman" w:hAnsi="Times New Roman" w:cs="Times New Roman"/>
        </w:rPr>
        <w:t>He</w:t>
      </w:r>
      <w:r w:rsidR="00AA77BC" w:rsidRPr="002D4F98">
        <w:rPr>
          <w:rFonts w:ascii="Times New Roman" w:hAnsi="Times New Roman" w:cs="Times New Roman"/>
        </w:rPr>
        <w:t xml:space="preserve"> shares </w:t>
      </w:r>
      <w:r w:rsidR="00B14B50" w:rsidRPr="002D4F98">
        <w:rPr>
          <w:rFonts w:ascii="Times New Roman" w:hAnsi="Times New Roman" w:cs="Times New Roman"/>
        </w:rPr>
        <w:t xml:space="preserve">with her as </w:t>
      </w:r>
      <w:r w:rsidR="00BC3FE4" w:rsidRPr="002D4F98">
        <w:rPr>
          <w:rFonts w:ascii="Times New Roman" w:hAnsi="Times New Roman" w:cs="Times New Roman"/>
        </w:rPr>
        <w:t xml:space="preserve">the </w:t>
      </w:r>
      <w:r w:rsidR="00B14B50" w:rsidRPr="002D4F98">
        <w:rPr>
          <w:rFonts w:ascii="Times New Roman" w:hAnsi="Times New Roman" w:cs="Times New Roman"/>
        </w:rPr>
        <w:t xml:space="preserve">one </w:t>
      </w:r>
      <w:r w:rsidR="00AA77BC" w:rsidRPr="002D4F98">
        <w:rPr>
          <w:rFonts w:ascii="Times New Roman" w:hAnsi="Times New Roman" w:cs="Times New Roman"/>
        </w:rPr>
        <w:t xml:space="preserve">eternal Son. </w:t>
      </w:r>
      <w:r w:rsidR="00C70253">
        <w:rPr>
          <w:rFonts w:ascii="Times New Roman" w:hAnsi="Times New Roman" w:cs="Times New Roman"/>
        </w:rPr>
        <w:t>What Christ purchased is her possession.</w:t>
      </w:r>
      <w:r w:rsidR="00C70253">
        <w:rPr>
          <w:rStyle w:val="FootnoteReference"/>
          <w:rFonts w:ascii="Times New Roman" w:hAnsi="Times New Roman" w:cs="Times New Roman"/>
        </w:rPr>
        <w:footnoteReference w:id="51"/>
      </w:r>
      <w:r w:rsidR="00C70253">
        <w:rPr>
          <w:rFonts w:ascii="Times New Roman" w:hAnsi="Times New Roman" w:cs="Times New Roman"/>
        </w:rPr>
        <w:t xml:space="preserve"> </w:t>
      </w:r>
      <w:r w:rsidR="001A5E0C" w:rsidRPr="002D4F98">
        <w:rPr>
          <w:rFonts w:ascii="Times New Roman" w:hAnsi="Times New Roman" w:cs="Times New Roman"/>
        </w:rPr>
        <w:t>Where Christ is,</w:t>
      </w:r>
      <w:r w:rsidRPr="002D4F98">
        <w:rPr>
          <w:rFonts w:ascii="Times New Roman" w:hAnsi="Times New Roman" w:cs="Times New Roman"/>
        </w:rPr>
        <w:t xml:space="preserve"> in His place and status as the righteous Son of God, </w:t>
      </w:r>
      <w:r w:rsidR="001A5E0C" w:rsidRPr="002D4F98">
        <w:rPr>
          <w:rFonts w:ascii="Times New Roman" w:hAnsi="Times New Roman" w:cs="Times New Roman"/>
        </w:rPr>
        <w:t xml:space="preserve">there she is in Him (Ephesians 2:6). </w:t>
      </w:r>
      <w:r w:rsidR="005A17F8" w:rsidRPr="002D4F98">
        <w:rPr>
          <w:rFonts w:ascii="Times New Roman" w:hAnsi="Times New Roman" w:cs="Times New Roman"/>
        </w:rPr>
        <w:t xml:space="preserve">Where He goes in the fullness of her humanity, there she goes in the fullness of His Sonship (Hebrews 6:19-20). </w:t>
      </w:r>
    </w:p>
    <w:p w:rsidR="00BC3FE4" w:rsidRPr="002D4F98" w:rsidRDefault="00BC3FE4" w:rsidP="00C70253">
      <w:pPr>
        <w:spacing w:line="360" w:lineRule="auto"/>
        <w:ind w:firstLine="720"/>
        <w:rPr>
          <w:rFonts w:ascii="Times New Roman" w:hAnsi="Times New Roman" w:cs="Times New Roman"/>
        </w:rPr>
      </w:pPr>
      <w:r w:rsidRPr="002D4F98">
        <w:rPr>
          <w:rFonts w:ascii="Times New Roman" w:hAnsi="Times New Roman" w:cs="Times New Roman"/>
        </w:rPr>
        <w:t xml:space="preserve">Just as the Son takes the church as His own in marriage, so also the Father takes the church as His own through adoption into Christ. </w:t>
      </w:r>
      <w:r w:rsidR="00CA2FCD">
        <w:rPr>
          <w:rFonts w:ascii="Times New Roman" w:hAnsi="Times New Roman" w:cs="Times New Roman"/>
        </w:rPr>
        <w:t xml:space="preserve">By </w:t>
      </w:r>
      <w:r w:rsidRPr="002D4F98">
        <w:rPr>
          <w:rFonts w:ascii="Times New Roman" w:hAnsi="Times New Roman" w:cs="Times New Roman"/>
        </w:rPr>
        <w:t xml:space="preserve">true union </w:t>
      </w:r>
      <w:r w:rsidR="00CA2FCD">
        <w:rPr>
          <w:rFonts w:ascii="Times New Roman" w:hAnsi="Times New Roman" w:cs="Times New Roman"/>
        </w:rPr>
        <w:t>in</w:t>
      </w:r>
      <w:r w:rsidRPr="002D4F98">
        <w:rPr>
          <w:rFonts w:ascii="Times New Roman" w:hAnsi="Times New Roman" w:cs="Times New Roman"/>
        </w:rPr>
        <w:t xml:space="preserve"> Christ by adoption, </w:t>
      </w:r>
      <w:r w:rsidR="00CA2FCD">
        <w:rPr>
          <w:rFonts w:ascii="Times New Roman" w:hAnsi="Times New Roman" w:cs="Times New Roman"/>
        </w:rPr>
        <w:t>because</w:t>
      </w:r>
      <w:r w:rsidRPr="002D4F98">
        <w:rPr>
          <w:rFonts w:ascii="Times New Roman" w:hAnsi="Times New Roman" w:cs="Times New Roman"/>
        </w:rPr>
        <w:t xml:space="preserve"> He </w:t>
      </w:r>
      <w:r w:rsidR="00CA2FCD">
        <w:rPr>
          <w:rFonts w:ascii="Times New Roman" w:hAnsi="Times New Roman" w:cs="Times New Roman"/>
        </w:rPr>
        <w:t>has</w:t>
      </w:r>
      <w:r w:rsidRPr="002D4F98">
        <w:rPr>
          <w:rFonts w:ascii="Times New Roman" w:hAnsi="Times New Roman" w:cs="Times New Roman"/>
        </w:rPr>
        <w:t xml:space="preserve"> the natural and </w:t>
      </w:r>
      <w:r w:rsidR="00CA2FCD">
        <w:rPr>
          <w:rFonts w:ascii="Times New Roman" w:hAnsi="Times New Roman" w:cs="Times New Roman"/>
        </w:rPr>
        <w:t>true</w:t>
      </w:r>
      <w:r w:rsidRPr="002D4F98">
        <w:rPr>
          <w:rFonts w:ascii="Times New Roman" w:hAnsi="Times New Roman" w:cs="Times New Roman"/>
        </w:rPr>
        <w:t xml:space="preserve"> union with God, Christians have union with the Triune God</w:t>
      </w:r>
      <w:r w:rsidR="00CA2FCD">
        <w:rPr>
          <w:rFonts w:ascii="Times New Roman" w:hAnsi="Times New Roman" w:cs="Times New Roman"/>
        </w:rPr>
        <w:t>.</w:t>
      </w:r>
      <w:r w:rsidRPr="002D4F98">
        <w:rPr>
          <w:rFonts w:ascii="Times New Roman" w:hAnsi="Times New Roman" w:cs="Times New Roman"/>
        </w:rPr>
        <w:t xml:space="preserve"> </w:t>
      </w:r>
      <w:r w:rsidR="001B2C68" w:rsidRPr="002D4F98">
        <w:rPr>
          <w:rFonts w:ascii="Times New Roman" w:hAnsi="Times New Roman" w:cs="Times New Roman"/>
        </w:rPr>
        <w:t xml:space="preserve">Hence, </w:t>
      </w:r>
      <w:r w:rsidRPr="002D4F98">
        <w:rPr>
          <w:rFonts w:ascii="Times New Roman" w:hAnsi="Times New Roman" w:cs="Times New Roman"/>
        </w:rPr>
        <w:t>“it is fit that we, that are sons by adoption, should have communion with the Father in the Son by nature</w:t>
      </w:r>
      <w:r w:rsidR="008A2F81" w:rsidRPr="002D4F98">
        <w:rPr>
          <w:rFonts w:ascii="Times New Roman" w:hAnsi="Times New Roman" w:cs="Times New Roman"/>
        </w:rPr>
        <w:t>” for “</w:t>
      </w:r>
      <w:r w:rsidRPr="002D4F98">
        <w:rPr>
          <w:rFonts w:ascii="Times New Roman" w:hAnsi="Times New Roman" w:cs="Times New Roman"/>
        </w:rPr>
        <w:t>[God] delights in us, because we are one with Christ, in whom he beholds us.”</w:t>
      </w:r>
      <w:r w:rsidRPr="002D4F98">
        <w:rPr>
          <w:rStyle w:val="FootnoteReference"/>
          <w:rFonts w:ascii="Times New Roman" w:hAnsi="Times New Roman" w:cs="Times New Roman"/>
        </w:rPr>
        <w:footnoteReference w:id="52"/>
      </w:r>
      <w:r w:rsidRPr="002D4F98">
        <w:rPr>
          <w:rFonts w:ascii="Times New Roman" w:hAnsi="Times New Roman" w:cs="Times New Roman"/>
        </w:rPr>
        <w:t xml:space="preserve"> </w:t>
      </w:r>
      <w:r w:rsidR="00C70253">
        <w:rPr>
          <w:rFonts w:ascii="Times New Roman" w:hAnsi="Times New Roman" w:cs="Times New Roman"/>
        </w:rPr>
        <w:t>We</w:t>
      </w:r>
      <w:r w:rsidR="008A2F81" w:rsidRPr="002D4F98">
        <w:rPr>
          <w:rFonts w:ascii="Times New Roman" w:hAnsi="Times New Roman" w:cs="Times New Roman"/>
        </w:rPr>
        <w:t xml:space="preserve"> are made legally the children of God in Christ, and know the love of the Father</w:t>
      </w:r>
      <w:r w:rsidR="00C70253">
        <w:rPr>
          <w:rFonts w:ascii="Times New Roman" w:hAnsi="Times New Roman" w:cs="Times New Roman"/>
        </w:rPr>
        <w:t xml:space="preserve"> because we are</w:t>
      </w:r>
      <w:r w:rsidR="008A2F81" w:rsidRPr="002D4F98">
        <w:rPr>
          <w:rFonts w:ascii="Times New Roman" w:hAnsi="Times New Roman" w:cs="Times New Roman"/>
        </w:rPr>
        <w:t xml:space="preserve"> in Jesus Christ. We are so united to the natural Son that in Him we enjoy the full love of the Father for the Son (“loved them even as you loved me</w:t>
      </w:r>
      <w:r w:rsidR="005A17F8" w:rsidRPr="002D4F98">
        <w:rPr>
          <w:rFonts w:ascii="Times New Roman" w:hAnsi="Times New Roman" w:cs="Times New Roman"/>
        </w:rPr>
        <w:t xml:space="preserve"> . . . because you loved me before the foundation of the world . . . that the love with which you have loved me may be in them, and I in them.</w:t>
      </w:r>
      <w:r w:rsidR="008A2F81" w:rsidRPr="002D4F98">
        <w:rPr>
          <w:rFonts w:ascii="Times New Roman" w:hAnsi="Times New Roman" w:cs="Times New Roman"/>
        </w:rPr>
        <w:t>” – John 17:23</w:t>
      </w:r>
      <w:r w:rsidR="005A17F8" w:rsidRPr="002D4F98">
        <w:rPr>
          <w:rFonts w:ascii="Times New Roman" w:hAnsi="Times New Roman" w:cs="Times New Roman"/>
        </w:rPr>
        <w:t>-26</w:t>
      </w:r>
      <w:r w:rsidR="008A2F81" w:rsidRPr="002D4F98">
        <w:rPr>
          <w:rFonts w:ascii="Times New Roman" w:hAnsi="Times New Roman" w:cs="Times New Roman"/>
        </w:rPr>
        <w:t xml:space="preserve">), signaled by the Spirit of God’s love being “poured into our hearts” (Romans 5:5). </w:t>
      </w:r>
    </w:p>
    <w:p w:rsidR="00890D41" w:rsidRPr="002D4F98" w:rsidRDefault="008A2F81" w:rsidP="00C70253">
      <w:pPr>
        <w:spacing w:line="360" w:lineRule="auto"/>
        <w:ind w:firstLine="720"/>
        <w:rPr>
          <w:rFonts w:ascii="Times New Roman" w:hAnsi="Times New Roman" w:cs="Times New Roman"/>
        </w:rPr>
      </w:pPr>
      <w:r w:rsidRPr="002D4F98">
        <w:rPr>
          <w:rFonts w:ascii="Times New Roman" w:hAnsi="Times New Roman" w:cs="Times New Roman"/>
        </w:rPr>
        <w:t>The Spirit is the seal of our adoption by the Father in the Son. “God conveys all by the natural Son to the adopted sons”</w:t>
      </w:r>
      <w:r w:rsidR="00C70253">
        <w:rPr>
          <w:rFonts w:ascii="Times New Roman" w:hAnsi="Times New Roman" w:cs="Times New Roman"/>
        </w:rPr>
        <w:t xml:space="preserve"> by the Spirit.</w:t>
      </w:r>
      <w:r w:rsidRPr="002D4F98">
        <w:rPr>
          <w:rStyle w:val="FootnoteReference"/>
          <w:rFonts w:ascii="Times New Roman" w:hAnsi="Times New Roman" w:cs="Times New Roman"/>
        </w:rPr>
        <w:footnoteReference w:id="53"/>
      </w:r>
      <w:r w:rsidRPr="002D4F98">
        <w:rPr>
          <w:rFonts w:ascii="Times New Roman" w:hAnsi="Times New Roman" w:cs="Times New Roman"/>
        </w:rPr>
        <w:t xml:space="preserve"> </w:t>
      </w:r>
      <w:r w:rsidR="001B2C68" w:rsidRPr="002D4F98">
        <w:rPr>
          <w:rFonts w:ascii="Times New Roman" w:hAnsi="Times New Roman" w:cs="Times New Roman"/>
        </w:rPr>
        <w:t>In this third union, sinners have union with the Trinity</w:t>
      </w:r>
      <w:r w:rsidR="00890D41" w:rsidRPr="002D4F98">
        <w:rPr>
          <w:rFonts w:ascii="Times New Roman" w:hAnsi="Times New Roman" w:cs="Times New Roman"/>
        </w:rPr>
        <w:t xml:space="preserve"> (John 14:20</w:t>
      </w:r>
      <w:r w:rsidR="00F32C9C" w:rsidRPr="002D4F98">
        <w:rPr>
          <w:rFonts w:ascii="Times New Roman" w:hAnsi="Times New Roman" w:cs="Times New Roman"/>
        </w:rPr>
        <w:t>, 2 Corinthians 13:14</w:t>
      </w:r>
      <w:r w:rsidR="00890D41" w:rsidRPr="002D4F98">
        <w:rPr>
          <w:rFonts w:ascii="Times New Roman" w:hAnsi="Times New Roman" w:cs="Times New Roman"/>
        </w:rPr>
        <w:t>)</w:t>
      </w:r>
      <w:r w:rsidR="001B2C68" w:rsidRPr="002D4F98">
        <w:rPr>
          <w:rFonts w:ascii="Times New Roman" w:hAnsi="Times New Roman" w:cs="Times New Roman"/>
        </w:rPr>
        <w:t xml:space="preserve">. This is why Edwards described the Spirit as “the </w:t>
      </w:r>
      <w:r w:rsidR="001B2C68" w:rsidRPr="002D4F98">
        <w:rPr>
          <w:rFonts w:ascii="Times New Roman" w:hAnsi="Times New Roman" w:cs="Times New Roman"/>
          <w:i/>
          <w:iCs/>
        </w:rPr>
        <w:t>summum</w:t>
      </w:r>
      <w:r w:rsidR="001B2C68" w:rsidRPr="002D4F98">
        <w:rPr>
          <w:rFonts w:ascii="Times New Roman" w:hAnsi="Times New Roman" w:cs="Times New Roman"/>
        </w:rPr>
        <w:t xml:space="preserve"> of all good . . . the fullness of God.”</w:t>
      </w:r>
      <w:r w:rsidR="001B2C68" w:rsidRPr="002D4F98">
        <w:rPr>
          <w:rStyle w:val="FootnoteReference"/>
          <w:rFonts w:ascii="Times New Roman" w:hAnsi="Times New Roman" w:cs="Times New Roman"/>
        </w:rPr>
        <w:footnoteReference w:id="54"/>
      </w:r>
      <w:r w:rsidR="001B2C68" w:rsidRPr="002D4F98">
        <w:rPr>
          <w:rFonts w:ascii="Times New Roman" w:hAnsi="Times New Roman" w:cs="Times New Roman"/>
        </w:rPr>
        <w:t xml:space="preserve"> </w:t>
      </w:r>
      <w:r w:rsidR="00890D41" w:rsidRPr="002D4F98">
        <w:rPr>
          <w:rFonts w:ascii="Times New Roman" w:hAnsi="Times New Roman" w:cs="Times New Roman"/>
        </w:rPr>
        <w:t xml:space="preserve">We have the Spirit from the Father </w:t>
      </w:r>
      <w:r w:rsidR="001B2C68" w:rsidRPr="002D4F98">
        <w:rPr>
          <w:rFonts w:ascii="Times New Roman" w:hAnsi="Times New Roman" w:cs="Times New Roman"/>
        </w:rPr>
        <w:t>by Christ (</w:t>
      </w:r>
      <w:r w:rsidR="00890D41" w:rsidRPr="002D4F98">
        <w:rPr>
          <w:rFonts w:ascii="Times New Roman" w:hAnsi="Times New Roman" w:cs="Times New Roman"/>
        </w:rPr>
        <w:t xml:space="preserve">John 14:26; Romans 8:9), and by having Him we are in Christ as adopted by Christ (John 14:18). </w:t>
      </w:r>
    </w:p>
    <w:p w:rsidR="00890D41" w:rsidRPr="002D4F98" w:rsidRDefault="00890D41" w:rsidP="00C70253">
      <w:pPr>
        <w:spacing w:line="360" w:lineRule="auto"/>
        <w:ind w:firstLine="720"/>
        <w:rPr>
          <w:rFonts w:ascii="Times New Roman" w:hAnsi="Times New Roman" w:cs="Times New Roman"/>
        </w:rPr>
      </w:pPr>
      <w:r w:rsidRPr="002D4F98">
        <w:rPr>
          <w:rFonts w:ascii="Times New Roman" w:hAnsi="Times New Roman" w:cs="Times New Roman"/>
        </w:rPr>
        <w:lastRenderedPageBreak/>
        <w:t xml:space="preserve">The gift of salvation is the promised Spirit Himself (Galatians 3:14). </w:t>
      </w:r>
    </w:p>
    <w:p w:rsidR="00890D41" w:rsidRPr="002D4F98" w:rsidRDefault="00890D41" w:rsidP="002D4F98">
      <w:pPr>
        <w:spacing w:line="360" w:lineRule="auto"/>
        <w:ind w:left="720"/>
        <w:rPr>
          <w:rFonts w:ascii="Times New Roman" w:hAnsi="Times New Roman" w:cs="Times New Roman"/>
        </w:rPr>
      </w:pPr>
      <w:r w:rsidRPr="002D4F98">
        <w:rPr>
          <w:rFonts w:ascii="Times New Roman" w:hAnsi="Times New Roman" w:cs="Times New Roman"/>
        </w:rPr>
        <w:t>The inheritance that Christ has purchased for the elect, is the Spirit of God . . . in his vital indwelling in the heart, exerting and communicating himself there, in his own proper, holy, or divine nature</w:t>
      </w:r>
      <w:proofErr w:type="gramStart"/>
      <w:r w:rsidRPr="002D4F98">
        <w:rPr>
          <w:rFonts w:ascii="Times New Roman" w:hAnsi="Times New Roman" w:cs="Times New Roman"/>
        </w:rPr>
        <w:t>. . . .</w:t>
      </w:r>
      <w:proofErr w:type="gramEnd"/>
      <w:r w:rsidRPr="002D4F98">
        <w:rPr>
          <w:rFonts w:ascii="Times New Roman" w:hAnsi="Times New Roman" w:cs="Times New Roman"/>
        </w:rPr>
        <w:t xml:space="preserve"> and hence the Spirit is often spoken of as the sum of the blessings promised in the gospel.</w:t>
      </w:r>
      <w:r w:rsidRPr="002D4F98">
        <w:rPr>
          <w:rFonts w:ascii="Times New Roman" w:hAnsi="Times New Roman" w:cs="Times New Roman"/>
          <w:vertAlign w:val="superscript"/>
        </w:rPr>
        <w:footnoteReference w:id="55"/>
      </w:r>
      <w:r w:rsidRPr="002D4F98">
        <w:rPr>
          <w:rFonts w:ascii="Times New Roman" w:hAnsi="Times New Roman" w:cs="Times New Roman"/>
        </w:rPr>
        <w:t xml:space="preserve"> </w:t>
      </w:r>
    </w:p>
    <w:p w:rsidR="00E97329" w:rsidRPr="002D4F98" w:rsidRDefault="00890D41" w:rsidP="002D4F98">
      <w:pPr>
        <w:spacing w:line="360" w:lineRule="auto"/>
        <w:rPr>
          <w:rFonts w:ascii="Times New Roman" w:hAnsi="Times New Roman" w:cs="Times New Roman"/>
        </w:rPr>
      </w:pPr>
      <w:r w:rsidRPr="002D4F98">
        <w:rPr>
          <w:rFonts w:ascii="Times New Roman" w:hAnsi="Times New Roman" w:cs="Times New Roman"/>
        </w:rPr>
        <w:t xml:space="preserve">When the incarnate Christ died on the cross, paying His life, He purchased life for sinners (Galatians 3:13). </w:t>
      </w:r>
      <w:r w:rsidR="00DC1AAF" w:rsidRPr="002D4F98">
        <w:rPr>
          <w:rFonts w:ascii="Times New Roman" w:hAnsi="Times New Roman" w:cs="Times New Roman"/>
        </w:rPr>
        <w:t>The Spirit</w:t>
      </w:r>
      <w:r w:rsidR="00C70253">
        <w:rPr>
          <w:rFonts w:ascii="Times New Roman" w:hAnsi="Times New Roman" w:cs="Times New Roman"/>
        </w:rPr>
        <w:t xml:space="preserve">, </w:t>
      </w:r>
      <w:r w:rsidR="00DC1AAF" w:rsidRPr="002D4F98">
        <w:rPr>
          <w:rFonts w:ascii="Times New Roman" w:hAnsi="Times New Roman" w:cs="Times New Roman"/>
        </w:rPr>
        <w:t>as always given to the Son as the substance of the Father’s love</w:t>
      </w:r>
      <w:r w:rsidR="00C70253">
        <w:rPr>
          <w:rFonts w:ascii="Times New Roman" w:hAnsi="Times New Roman" w:cs="Times New Roman"/>
        </w:rPr>
        <w:t>,</w:t>
      </w:r>
      <w:r w:rsidR="00DC1AAF" w:rsidRPr="002D4F98">
        <w:rPr>
          <w:rFonts w:ascii="Times New Roman" w:hAnsi="Times New Roman" w:cs="Times New Roman"/>
        </w:rPr>
        <w:t xml:space="preserve"> is given without measure to</w:t>
      </w:r>
      <w:r w:rsidR="009B175C" w:rsidRPr="002D4F98">
        <w:rPr>
          <w:rFonts w:ascii="Times New Roman" w:hAnsi="Times New Roman" w:cs="Times New Roman"/>
        </w:rPr>
        <w:t xml:space="preserve"> the same</w:t>
      </w:r>
      <w:r w:rsidR="00DC1AAF" w:rsidRPr="002D4F98">
        <w:rPr>
          <w:rFonts w:ascii="Times New Roman" w:hAnsi="Times New Roman" w:cs="Times New Roman"/>
        </w:rPr>
        <w:t xml:space="preserve"> </w:t>
      </w:r>
      <w:r w:rsidR="009B175C" w:rsidRPr="002D4F98">
        <w:rPr>
          <w:rFonts w:ascii="Times New Roman" w:hAnsi="Times New Roman" w:cs="Times New Roman"/>
        </w:rPr>
        <w:t xml:space="preserve">incarnate </w:t>
      </w:r>
      <w:r w:rsidR="00DC1AAF" w:rsidRPr="002D4F98">
        <w:rPr>
          <w:rFonts w:ascii="Times New Roman" w:hAnsi="Times New Roman" w:cs="Times New Roman"/>
        </w:rPr>
        <w:t>Jesus of Nazareth, and in His resurrecting life, “</w:t>
      </w:r>
      <w:r w:rsidRPr="002D4F98">
        <w:rPr>
          <w:rFonts w:ascii="Times New Roman" w:hAnsi="Times New Roman" w:cs="Times New Roman"/>
        </w:rPr>
        <w:t>the oil that is poured on the head of the Church runs down to the members of His body</w:t>
      </w:r>
      <w:r w:rsidR="00DC1AAF" w:rsidRPr="002D4F98">
        <w:rPr>
          <w:rFonts w:ascii="Times New Roman" w:hAnsi="Times New Roman" w:cs="Times New Roman"/>
        </w:rPr>
        <w:t>…</w:t>
      </w:r>
      <w:r w:rsidRPr="002D4F98">
        <w:rPr>
          <w:rFonts w:ascii="Times New Roman" w:hAnsi="Times New Roman" w:cs="Times New Roman"/>
        </w:rPr>
        <w:t>.”</w:t>
      </w:r>
      <w:r w:rsidRPr="002D4F98">
        <w:rPr>
          <w:rStyle w:val="FootnoteReference"/>
          <w:rFonts w:ascii="Times New Roman" w:hAnsi="Times New Roman" w:cs="Times New Roman"/>
        </w:rPr>
        <w:footnoteReference w:id="56"/>
      </w:r>
      <w:r w:rsidRPr="002D4F98">
        <w:rPr>
          <w:rFonts w:ascii="Times New Roman" w:hAnsi="Times New Roman" w:cs="Times New Roman"/>
        </w:rPr>
        <w:t xml:space="preserve"> </w:t>
      </w:r>
      <w:r w:rsidR="00715CDF" w:rsidRPr="002D4F98">
        <w:rPr>
          <w:rFonts w:ascii="Times New Roman" w:hAnsi="Times New Roman" w:cs="Times New Roman"/>
        </w:rPr>
        <w:t>The one Spirit indwells individual</w:t>
      </w:r>
      <w:r w:rsidR="005A17F8" w:rsidRPr="002D4F98">
        <w:rPr>
          <w:rFonts w:ascii="Times New Roman" w:hAnsi="Times New Roman" w:cs="Times New Roman"/>
        </w:rPr>
        <w:t xml:space="preserve"> believers (</w:t>
      </w:r>
      <w:r w:rsidR="00715CDF" w:rsidRPr="002D4F98">
        <w:rPr>
          <w:rFonts w:ascii="Times New Roman" w:hAnsi="Times New Roman" w:cs="Times New Roman"/>
        </w:rPr>
        <w:t xml:space="preserve">who are separated from God’s unity of essence and </w:t>
      </w:r>
      <w:r w:rsidR="005A17F8" w:rsidRPr="002D4F98">
        <w:rPr>
          <w:rFonts w:ascii="Times New Roman" w:hAnsi="Times New Roman" w:cs="Times New Roman"/>
        </w:rPr>
        <w:t>were separated from</w:t>
      </w:r>
      <w:r w:rsidR="00715CDF" w:rsidRPr="002D4F98">
        <w:rPr>
          <w:rFonts w:ascii="Times New Roman" w:hAnsi="Times New Roman" w:cs="Times New Roman"/>
        </w:rPr>
        <w:t xml:space="preserve"> Him in hostility</w:t>
      </w:r>
      <w:r w:rsidR="005A17F8" w:rsidRPr="002D4F98">
        <w:rPr>
          <w:rFonts w:ascii="Times New Roman" w:hAnsi="Times New Roman" w:cs="Times New Roman"/>
        </w:rPr>
        <w:t xml:space="preserve">) </w:t>
      </w:r>
      <w:r w:rsidR="00715CDF" w:rsidRPr="002D4F98">
        <w:rPr>
          <w:rFonts w:ascii="Times New Roman" w:hAnsi="Times New Roman" w:cs="Times New Roman"/>
        </w:rPr>
        <w:t xml:space="preserve">and makes them all one as </w:t>
      </w:r>
      <w:r w:rsidR="005A17F8" w:rsidRPr="002D4F98">
        <w:rPr>
          <w:rFonts w:ascii="Times New Roman" w:hAnsi="Times New Roman" w:cs="Times New Roman"/>
        </w:rPr>
        <w:t>the</w:t>
      </w:r>
      <w:r w:rsidR="00715CDF" w:rsidRPr="002D4F98">
        <w:rPr>
          <w:rFonts w:ascii="Times New Roman" w:hAnsi="Times New Roman" w:cs="Times New Roman"/>
        </w:rPr>
        <w:t xml:space="preserve"> body of Christ</w:t>
      </w:r>
      <w:r w:rsidR="005E07E8">
        <w:rPr>
          <w:rFonts w:ascii="Times New Roman" w:hAnsi="Times New Roman" w:cs="Times New Roman"/>
        </w:rPr>
        <w:t xml:space="preserve"> (Ephesians 4:4-6)</w:t>
      </w:r>
      <w:r w:rsidR="00715CDF" w:rsidRPr="002D4F98">
        <w:rPr>
          <w:rFonts w:ascii="Times New Roman" w:hAnsi="Times New Roman" w:cs="Times New Roman"/>
        </w:rPr>
        <w:t>.</w:t>
      </w:r>
      <w:r w:rsidR="00715CDF" w:rsidRPr="002D4F98">
        <w:rPr>
          <w:rStyle w:val="FootnoteReference"/>
          <w:rFonts w:ascii="Times New Roman" w:hAnsi="Times New Roman" w:cs="Times New Roman"/>
        </w:rPr>
        <w:footnoteReference w:id="57"/>
      </w:r>
      <w:r w:rsidR="00715CDF" w:rsidRPr="002D4F98">
        <w:rPr>
          <w:rFonts w:ascii="Times New Roman" w:hAnsi="Times New Roman" w:cs="Times New Roman"/>
        </w:rPr>
        <w:t xml:space="preserve"> By this union </w:t>
      </w:r>
      <w:r w:rsidR="00E97329" w:rsidRPr="002D4F98">
        <w:rPr>
          <w:rFonts w:ascii="Times New Roman" w:hAnsi="Times New Roman" w:cs="Times New Roman"/>
        </w:rPr>
        <w:t>believers</w:t>
      </w:r>
      <w:r w:rsidR="00715CDF" w:rsidRPr="002D4F98">
        <w:rPr>
          <w:rFonts w:ascii="Times New Roman" w:hAnsi="Times New Roman" w:cs="Times New Roman"/>
        </w:rPr>
        <w:t xml:space="preserve"> enjoy the natural </w:t>
      </w:r>
      <w:r w:rsidR="00E97329" w:rsidRPr="002D4F98">
        <w:rPr>
          <w:rFonts w:ascii="Times New Roman" w:hAnsi="Times New Roman" w:cs="Times New Roman"/>
        </w:rPr>
        <w:t>life of the Trinity, and partake in God’s natural love and light</w:t>
      </w:r>
      <w:r w:rsidR="00762330" w:rsidRPr="002D4F98">
        <w:rPr>
          <w:rFonts w:ascii="Times New Roman" w:hAnsi="Times New Roman" w:cs="Times New Roman"/>
        </w:rPr>
        <w:t>.</w:t>
      </w:r>
      <w:r w:rsidR="00762330" w:rsidRPr="002D4F98">
        <w:rPr>
          <w:rStyle w:val="FootnoteReference"/>
          <w:rFonts w:ascii="Times New Roman" w:hAnsi="Times New Roman" w:cs="Times New Roman"/>
        </w:rPr>
        <w:footnoteReference w:id="58"/>
      </w:r>
      <w:r w:rsidR="00762330" w:rsidRPr="002D4F98">
        <w:rPr>
          <w:rFonts w:ascii="Times New Roman" w:hAnsi="Times New Roman" w:cs="Times New Roman"/>
        </w:rPr>
        <w:t xml:space="preserve"> L</w:t>
      </w:r>
      <w:r w:rsidR="002F08E6" w:rsidRPr="002D4F98">
        <w:rPr>
          <w:rFonts w:ascii="Times New Roman" w:hAnsi="Times New Roman" w:cs="Times New Roman"/>
        </w:rPr>
        <w:t xml:space="preserve">oved </w:t>
      </w:r>
      <w:r w:rsidR="00F32C9C" w:rsidRPr="002D4F98">
        <w:rPr>
          <w:rFonts w:ascii="Times New Roman" w:hAnsi="Times New Roman" w:cs="Times New Roman"/>
        </w:rPr>
        <w:t>in</w:t>
      </w:r>
      <w:r w:rsidR="002F08E6" w:rsidRPr="002D4F98">
        <w:rPr>
          <w:rFonts w:ascii="Times New Roman" w:hAnsi="Times New Roman" w:cs="Times New Roman"/>
        </w:rPr>
        <w:t xml:space="preserve"> the Son – even as His own mystical body.</w:t>
      </w:r>
      <w:r w:rsidR="002F08E6" w:rsidRPr="002D4F98">
        <w:rPr>
          <w:rStyle w:val="FootnoteReference"/>
          <w:rFonts w:ascii="Times New Roman" w:hAnsi="Times New Roman" w:cs="Times New Roman"/>
        </w:rPr>
        <w:footnoteReference w:id="59"/>
      </w:r>
      <w:r w:rsidR="002F08E6" w:rsidRPr="002D4F98">
        <w:rPr>
          <w:rFonts w:ascii="Times New Roman" w:hAnsi="Times New Roman" w:cs="Times New Roman"/>
        </w:rPr>
        <w:t xml:space="preserve"> </w:t>
      </w:r>
    </w:p>
    <w:p w:rsidR="00715CDF" w:rsidRPr="002D4F98" w:rsidRDefault="00E97329" w:rsidP="002D4F98">
      <w:pPr>
        <w:spacing w:line="360" w:lineRule="auto"/>
        <w:rPr>
          <w:rFonts w:ascii="Times New Roman" w:hAnsi="Times New Roman" w:cs="Times New Roman"/>
          <w:b/>
          <w:bCs/>
        </w:rPr>
      </w:pPr>
      <w:r w:rsidRPr="002D4F98">
        <w:rPr>
          <w:rFonts w:ascii="Times New Roman" w:hAnsi="Times New Roman" w:cs="Times New Roman"/>
          <w:b/>
          <w:bCs/>
        </w:rPr>
        <w:t>Conclusion</w:t>
      </w:r>
    </w:p>
    <w:p w:rsidR="00E97329" w:rsidRPr="002D4F98" w:rsidRDefault="001E542D" w:rsidP="00C70253">
      <w:pPr>
        <w:spacing w:line="360" w:lineRule="auto"/>
        <w:ind w:firstLine="720"/>
        <w:rPr>
          <w:rFonts w:ascii="Times New Roman" w:hAnsi="Times New Roman" w:cs="Times New Roman"/>
        </w:rPr>
      </w:pPr>
      <w:r w:rsidRPr="002D4F98">
        <w:rPr>
          <w:rFonts w:ascii="Times New Roman" w:hAnsi="Times New Roman" w:cs="Times New Roman"/>
        </w:rPr>
        <w:t xml:space="preserve">The three unions prove that the doctrines of God and salvation are in perfect union. </w:t>
      </w:r>
      <w:r w:rsidR="00D8013A" w:rsidRPr="002D4F98">
        <w:rPr>
          <w:rFonts w:ascii="Times New Roman" w:hAnsi="Times New Roman" w:cs="Times New Roman"/>
        </w:rPr>
        <w:t xml:space="preserve">Out of the overflow of Triune love, Jesus became what He was not by nature to bring sinners into </w:t>
      </w:r>
      <w:r w:rsidR="00497053" w:rsidRPr="002D4F98">
        <w:rPr>
          <w:rFonts w:ascii="Times New Roman" w:hAnsi="Times New Roman" w:cs="Times New Roman"/>
        </w:rPr>
        <w:t>participation</w:t>
      </w:r>
      <w:r w:rsidR="00D8013A" w:rsidRPr="002D4F98">
        <w:rPr>
          <w:rFonts w:ascii="Times New Roman" w:hAnsi="Times New Roman" w:cs="Times New Roman"/>
        </w:rPr>
        <w:t xml:space="preserve"> with who He is by nature. In Christ we have Him, His Father, and His Spirit – the eternal life of the one true God. </w:t>
      </w:r>
      <w:r w:rsidR="00A12513" w:rsidRPr="002D4F98">
        <w:rPr>
          <w:rFonts w:ascii="Times New Roman" w:hAnsi="Times New Roman" w:cs="Times New Roman"/>
        </w:rPr>
        <w:t xml:space="preserve">The Trinity is salvation. </w:t>
      </w:r>
    </w:p>
    <w:p w:rsidR="00E97329" w:rsidRPr="002D4F98" w:rsidRDefault="00E97329" w:rsidP="002D4F98">
      <w:pPr>
        <w:spacing w:line="360" w:lineRule="auto"/>
        <w:rPr>
          <w:rFonts w:ascii="Times New Roman" w:hAnsi="Times New Roman" w:cs="Times New Roman"/>
        </w:rPr>
      </w:pPr>
    </w:p>
    <w:p w:rsidR="00974C54" w:rsidRPr="002D4F98" w:rsidRDefault="00100712" w:rsidP="004B4788">
      <w:pPr>
        <w:spacing w:line="360" w:lineRule="auto"/>
        <w:jc w:val="right"/>
        <w:rPr>
          <w:rFonts w:ascii="Times New Roman" w:hAnsi="Times New Roman" w:cs="Times New Roman"/>
        </w:rPr>
      </w:pPr>
      <w:r w:rsidRPr="002D4F98">
        <w:rPr>
          <w:rFonts w:ascii="Times New Roman" w:hAnsi="Times New Roman" w:cs="Times New Roman"/>
          <w:b/>
          <w:bCs/>
        </w:rPr>
        <w:t>Word count</w:t>
      </w:r>
      <w:r w:rsidRPr="002D4F98">
        <w:rPr>
          <w:rFonts w:ascii="Times New Roman" w:hAnsi="Times New Roman" w:cs="Times New Roman"/>
        </w:rPr>
        <w:t>: 2,</w:t>
      </w:r>
      <w:r w:rsidR="00C70253">
        <w:rPr>
          <w:rFonts w:ascii="Times New Roman" w:hAnsi="Times New Roman" w:cs="Times New Roman"/>
        </w:rPr>
        <w:t>200</w:t>
      </w:r>
    </w:p>
    <w:p w:rsidR="00E509D4" w:rsidRPr="002D4F98" w:rsidRDefault="00E509D4" w:rsidP="002D4F98">
      <w:pPr>
        <w:spacing w:line="360" w:lineRule="auto"/>
        <w:rPr>
          <w:rFonts w:ascii="Times New Roman" w:hAnsi="Times New Roman" w:cs="Times New Roman"/>
        </w:rPr>
      </w:pPr>
    </w:p>
    <w:p w:rsidR="00B40BD8" w:rsidRDefault="00B40BD8" w:rsidP="002D4F98">
      <w:pPr>
        <w:spacing w:line="360" w:lineRule="auto"/>
        <w:rPr>
          <w:rFonts w:ascii="Times New Roman" w:hAnsi="Times New Roman" w:cs="Times New Roman"/>
        </w:rPr>
      </w:pPr>
    </w:p>
    <w:p w:rsidR="00A3612A" w:rsidRDefault="00A3612A" w:rsidP="002D4F98">
      <w:pPr>
        <w:spacing w:line="360" w:lineRule="auto"/>
        <w:rPr>
          <w:rFonts w:ascii="Times New Roman" w:hAnsi="Times New Roman" w:cs="Times New Roman"/>
        </w:rPr>
      </w:pPr>
    </w:p>
    <w:p w:rsidR="00B40BD8" w:rsidRPr="004B4788" w:rsidRDefault="00B40BD8" w:rsidP="004B4788">
      <w:pPr>
        <w:spacing w:line="360" w:lineRule="auto"/>
        <w:jc w:val="center"/>
        <w:rPr>
          <w:rFonts w:ascii="Times New Roman" w:hAnsi="Times New Roman" w:cs="Times New Roman"/>
          <w:b/>
          <w:bCs/>
        </w:rPr>
      </w:pPr>
      <w:r w:rsidRPr="00B40BD8">
        <w:rPr>
          <w:rFonts w:ascii="Times New Roman" w:hAnsi="Times New Roman" w:cs="Times New Roman"/>
          <w:b/>
          <w:bCs/>
        </w:rPr>
        <w:lastRenderedPageBreak/>
        <w:t>Bi</w:t>
      </w:r>
      <w:r w:rsidR="00BB10F2">
        <w:rPr>
          <w:rFonts w:ascii="Times New Roman" w:hAnsi="Times New Roman" w:cs="Times New Roman"/>
          <w:b/>
          <w:bCs/>
        </w:rPr>
        <w:t>bliography</w:t>
      </w:r>
    </w:p>
    <w:p w:rsidR="00792A06" w:rsidRDefault="00792A06" w:rsidP="004B4788">
      <w:pPr>
        <w:spacing w:line="360" w:lineRule="auto"/>
        <w:ind w:left="1440" w:hanging="720"/>
        <w:rPr>
          <w:rFonts w:ascii="Times New Roman" w:hAnsi="Times New Roman" w:cs="Times New Roman"/>
        </w:rPr>
      </w:pPr>
      <w:r>
        <w:rPr>
          <w:rFonts w:ascii="Times New Roman" w:hAnsi="Times New Roman" w:cs="Times New Roman"/>
        </w:rPr>
        <w:t xml:space="preserve">Calvin, </w:t>
      </w:r>
      <w:r w:rsidRPr="0062414C">
        <w:rPr>
          <w:rFonts w:ascii="Times New Roman" w:hAnsi="Times New Roman" w:cs="Times New Roman"/>
        </w:rPr>
        <w:t>John</w:t>
      </w:r>
      <w:r>
        <w:rPr>
          <w:rFonts w:ascii="Times New Roman" w:hAnsi="Times New Roman" w:cs="Times New Roman"/>
        </w:rPr>
        <w:t xml:space="preserve">. </w:t>
      </w:r>
      <w:r w:rsidRPr="0062414C">
        <w:rPr>
          <w:rFonts w:ascii="Times New Roman" w:hAnsi="Times New Roman" w:cs="Times New Roman"/>
          <w:i/>
          <w:iCs/>
        </w:rPr>
        <w:t>Commentary on Philippians, Colossians, and Thessalonians</w:t>
      </w:r>
      <w:r>
        <w:rPr>
          <w:rFonts w:ascii="Times New Roman" w:hAnsi="Times New Roman" w:cs="Times New Roman"/>
        </w:rPr>
        <w:t xml:space="preserve">. </w:t>
      </w:r>
      <w:r w:rsidRPr="0062414C">
        <w:rPr>
          <w:rFonts w:ascii="Times New Roman" w:hAnsi="Times New Roman" w:cs="Times New Roman"/>
        </w:rPr>
        <w:t xml:space="preserve">Grand Rapids, Michigan: Christian Classics Ethereal Library, </w:t>
      </w:r>
      <w:proofErr w:type="spellStart"/>
      <w:r w:rsidRPr="0062414C">
        <w:rPr>
          <w:rFonts w:ascii="Times New Roman" w:hAnsi="Times New Roman" w:cs="Times New Roman"/>
        </w:rPr>
        <w:t>nd</w:t>
      </w:r>
      <w:proofErr w:type="spellEnd"/>
      <w:r>
        <w:rPr>
          <w:rFonts w:ascii="Times New Roman" w:hAnsi="Times New Roman" w:cs="Times New Roman"/>
        </w:rPr>
        <w:t>.</w:t>
      </w:r>
      <w:r w:rsidRPr="0062414C">
        <w:rPr>
          <w:rFonts w:ascii="Times New Roman" w:hAnsi="Times New Roman" w:cs="Times New Roman"/>
        </w:rPr>
        <w:t xml:space="preserve"> </w:t>
      </w:r>
    </w:p>
    <w:p w:rsidR="00792A06" w:rsidRPr="0062414C" w:rsidRDefault="00792A06" w:rsidP="004B4788">
      <w:pPr>
        <w:spacing w:line="360" w:lineRule="auto"/>
        <w:ind w:left="1440" w:hanging="720"/>
        <w:rPr>
          <w:rFonts w:ascii="Times New Roman" w:hAnsi="Times New Roman" w:cs="Times New Roman"/>
        </w:rPr>
      </w:pPr>
      <w:r>
        <w:rPr>
          <w:rFonts w:ascii="Times New Roman" w:hAnsi="Times New Roman" w:cs="Times New Roman"/>
        </w:rPr>
        <w:t xml:space="preserve">Calvin, </w:t>
      </w:r>
      <w:r w:rsidRPr="0062414C">
        <w:rPr>
          <w:rFonts w:ascii="Times New Roman" w:hAnsi="Times New Roman" w:cs="Times New Roman"/>
        </w:rPr>
        <w:t>John</w:t>
      </w:r>
      <w:r>
        <w:rPr>
          <w:rFonts w:ascii="Times New Roman" w:hAnsi="Times New Roman" w:cs="Times New Roman"/>
        </w:rPr>
        <w:t xml:space="preserve">. </w:t>
      </w:r>
      <w:r w:rsidRPr="0062414C">
        <w:rPr>
          <w:rFonts w:ascii="Times New Roman" w:hAnsi="Times New Roman" w:cs="Times New Roman"/>
          <w:i/>
          <w:iCs/>
        </w:rPr>
        <w:t>Commentary on the Gospel According to John, Volume 2</w:t>
      </w:r>
      <w:r>
        <w:rPr>
          <w:rFonts w:ascii="Times New Roman" w:hAnsi="Times New Roman" w:cs="Times New Roman"/>
        </w:rPr>
        <w:t>.</w:t>
      </w:r>
      <w:r w:rsidRPr="0062414C">
        <w:rPr>
          <w:rFonts w:ascii="Times New Roman" w:hAnsi="Times New Roman" w:cs="Times New Roman"/>
        </w:rPr>
        <w:t xml:space="preserve"> </w:t>
      </w:r>
      <w:r>
        <w:rPr>
          <w:rFonts w:ascii="Times New Roman" w:hAnsi="Times New Roman" w:cs="Times New Roman"/>
        </w:rPr>
        <w:t>Translated by</w:t>
      </w:r>
      <w:r w:rsidRPr="0062414C">
        <w:rPr>
          <w:rFonts w:ascii="Times New Roman" w:hAnsi="Times New Roman" w:cs="Times New Roman"/>
        </w:rPr>
        <w:t xml:space="preserve"> William Pringle</w:t>
      </w:r>
      <w:r>
        <w:rPr>
          <w:rFonts w:ascii="Times New Roman" w:hAnsi="Times New Roman" w:cs="Times New Roman"/>
        </w:rPr>
        <w:t xml:space="preserve">. </w:t>
      </w:r>
      <w:r w:rsidRPr="0062414C">
        <w:rPr>
          <w:rFonts w:ascii="Times New Roman" w:hAnsi="Times New Roman" w:cs="Times New Roman"/>
        </w:rPr>
        <w:t>Grand Rapids, Michigan: Christian Classic Ethereal Library</w:t>
      </w:r>
      <w:r>
        <w:rPr>
          <w:rFonts w:ascii="Times New Roman" w:hAnsi="Times New Roman" w:cs="Times New Roman"/>
        </w:rPr>
        <w:t xml:space="preserve">. </w:t>
      </w:r>
    </w:p>
    <w:p w:rsidR="00792A06" w:rsidRPr="0062414C" w:rsidRDefault="00792A06" w:rsidP="004B4788">
      <w:pPr>
        <w:spacing w:line="360" w:lineRule="auto"/>
        <w:ind w:left="1440" w:hanging="720"/>
        <w:rPr>
          <w:rFonts w:ascii="Times New Roman" w:hAnsi="Times New Roman" w:cs="Times New Roman"/>
        </w:rPr>
      </w:pPr>
      <w:r w:rsidRPr="0062414C">
        <w:rPr>
          <w:rFonts w:ascii="Times New Roman" w:hAnsi="Times New Roman" w:cs="Times New Roman"/>
        </w:rPr>
        <w:t>Cyril of Alexandria</w:t>
      </w:r>
      <w:r>
        <w:rPr>
          <w:rFonts w:ascii="Times New Roman" w:hAnsi="Times New Roman" w:cs="Times New Roman"/>
        </w:rPr>
        <w:t>.</w:t>
      </w:r>
      <w:r w:rsidRPr="0062414C">
        <w:rPr>
          <w:rFonts w:ascii="Times New Roman" w:hAnsi="Times New Roman" w:cs="Times New Roman"/>
        </w:rPr>
        <w:t xml:space="preserve"> </w:t>
      </w:r>
      <w:r w:rsidRPr="0062414C">
        <w:rPr>
          <w:rFonts w:ascii="Times New Roman" w:hAnsi="Times New Roman" w:cs="Times New Roman"/>
          <w:i/>
          <w:iCs/>
        </w:rPr>
        <w:t>A Commentary upon the Gospel According to S. Luke, Part 1</w:t>
      </w:r>
      <w:r>
        <w:rPr>
          <w:rFonts w:ascii="Times New Roman" w:hAnsi="Times New Roman" w:cs="Times New Roman"/>
          <w:i/>
          <w:iCs/>
        </w:rPr>
        <w:t>.</w:t>
      </w:r>
      <w:r>
        <w:rPr>
          <w:rFonts w:ascii="Times New Roman" w:hAnsi="Times New Roman" w:cs="Times New Roman"/>
        </w:rPr>
        <w:t xml:space="preserve"> Translated by </w:t>
      </w:r>
      <w:r w:rsidRPr="0062414C">
        <w:rPr>
          <w:rFonts w:ascii="Times New Roman" w:hAnsi="Times New Roman" w:cs="Times New Roman"/>
        </w:rPr>
        <w:t>R. Payne Smith</w:t>
      </w:r>
      <w:r>
        <w:rPr>
          <w:rFonts w:ascii="Times New Roman" w:hAnsi="Times New Roman" w:cs="Times New Roman"/>
        </w:rPr>
        <w:t xml:space="preserve">. </w:t>
      </w:r>
      <w:r w:rsidRPr="0062414C">
        <w:rPr>
          <w:rFonts w:ascii="Times New Roman" w:hAnsi="Times New Roman" w:cs="Times New Roman"/>
        </w:rPr>
        <w:t xml:space="preserve">Oxford: Oxford University Press, </w:t>
      </w:r>
      <w:proofErr w:type="spellStart"/>
      <w:r w:rsidRPr="0062414C">
        <w:rPr>
          <w:rFonts w:ascii="Times New Roman" w:hAnsi="Times New Roman" w:cs="Times New Roman"/>
        </w:rPr>
        <w:t>nd</w:t>
      </w:r>
      <w:proofErr w:type="spellEnd"/>
      <w:r w:rsidRPr="0062414C">
        <w:rPr>
          <w:rFonts w:ascii="Times New Roman" w:hAnsi="Times New Roman" w:cs="Times New Roman"/>
        </w:rPr>
        <w:t>.</w:t>
      </w:r>
    </w:p>
    <w:p w:rsidR="00792A06" w:rsidRDefault="00792A06" w:rsidP="004B4788">
      <w:pPr>
        <w:spacing w:line="360" w:lineRule="auto"/>
        <w:ind w:left="1440" w:hanging="720"/>
        <w:rPr>
          <w:rFonts w:ascii="Times New Roman" w:hAnsi="Times New Roman" w:cs="Times New Roman"/>
        </w:rPr>
      </w:pPr>
      <w:r w:rsidRPr="0062414C">
        <w:rPr>
          <w:rFonts w:ascii="Times New Roman" w:hAnsi="Times New Roman" w:cs="Times New Roman"/>
        </w:rPr>
        <w:t>Cyril of Alexandria</w:t>
      </w:r>
      <w:r>
        <w:rPr>
          <w:rFonts w:ascii="Times New Roman" w:hAnsi="Times New Roman" w:cs="Times New Roman"/>
        </w:rPr>
        <w:t>.</w:t>
      </w:r>
      <w:r w:rsidRPr="0062414C">
        <w:rPr>
          <w:rFonts w:ascii="Times New Roman" w:hAnsi="Times New Roman" w:cs="Times New Roman"/>
        </w:rPr>
        <w:t xml:space="preserve"> </w:t>
      </w:r>
      <w:r w:rsidRPr="0062414C">
        <w:rPr>
          <w:rFonts w:ascii="Times New Roman" w:hAnsi="Times New Roman" w:cs="Times New Roman"/>
          <w:i/>
          <w:iCs/>
        </w:rPr>
        <w:t>Commentary on John, Volume 2</w:t>
      </w:r>
      <w:r>
        <w:rPr>
          <w:rFonts w:ascii="Times New Roman" w:hAnsi="Times New Roman" w:cs="Times New Roman"/>
          <w:i/>
          <w:iCs/>
        </w:rPr>
        <w:t xml:space="preserve">. </w:t>
      </w:r>
      <w:r w:rsidRPr="0062414C">
        <w:rPr>
          <w:rFonts w:ascii="Times New Roman" w:hAnsi="Times New Roman" w:cs="Times New Roman"/>
        </w:rPr>
        <w:t>Ancient Christian Texts</w:t>
      </w:r>
      <w:r>
        <w:rPr>
          <w:rFonts w:ascii="Times New Roman" w:hAnsi="Times New Roman" w:cs="Times New Roman"/>
        </w:rPr>
        <w:t>. Edited by</w:t>
      </w:r>
      <w:r w:rsidRPr="0062414C">
        <w:rPr>
          <w:rFonts w:ascii="Times New Roman" w:hAnsi="Times New Roman" w:cs="Times New Roman"/>
        </w:rPr>
        <w:t xml:space="preserve"> Joel C. Elowsky</w:t>
      </w:r>
      <w:r>
        <w:rPr>
          <w:rFonts w:ascii="Times New Roman" w:hAnsi="Times New Roman" w:cs="Times New Roman"/>
        </w:rPr>
        <w:t xml:space="preserve">. Translated by </w:t>
      </w:r>
      <w:r w:rsidRPr="0062414C">
        <w:rPr>
          <w:rFonts w:ascii="Times New Roman" w:hAnsi="Times New Roman" w:cs="Times New Roman"/>
        </w:rPr>
        <w:t>David R. Maxwell</w:t>
      </w:r>
      <w:r>
        <w:rPr>
          <w:rFonts w:ascii="Times New Roman" w:hAnsi="Times New Roman" w:cs="Times New Roman"/>
        </w:rPr>
        <w:t xml:space="preserve">. </w:t>
      </w:r>
      <w:r w:rsidRPr="0062414C">
        <w:rPr>
          <w:rFonts w:ascii="Times New Roman" w:hAnsi="Times New Roman" w:cs="Times New Roman"/>
        </w:rPr>
        <w:t>Downers Grove, Illinois: InterVarsity Press, 2015</w:t>
      </w:r>
      <w:r>
        <w:rPr>
          <w:rFonts w:ascii="Times New Roman" w:hAnsi="Times New Roman" w:cs="Times New Roman"/>
        </w:rPr>
        <w:t>.</w:t>
      </w:r>
      <w:r w:rsidRPr="0062414C">
        <w:rPr>
          <w:rFonts w:ascii="Times New Roman" w:hAnsi="Times New Roman" w:cs="Times New Roman"/>
        </w:rPr>
        <w:t xml:space="preserve"> </w:t>
      </w:r>
    </w:p>
    <w:p w:rsidR="00792A06"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Edwards, </w:t>
      </w:r>
      <w:r>
        <w:rPr>
          <w:rFonts w:ascii="Times New Roman" w:hAnsi="Times New Roman" w:cs="Times New Roman"/>
        </w:rPr>
        <w:t xml:space="preserve">Jonathan. </w:t>
      </w:r>
      <w:r w:rsidRPr="0062414C">
        <w:rPr>
          <w:rFonts w:ascii="Times New Roman" w:hAnsi="Times New Roman" w:cs="Times New Roman"/>
          <w:i/>
          <w:iCs/>
        </w:rPr>
        <w:t>An Unpublished Essay on the Trinity</w:t>
      </w:r>
      <w:r>
        <w:rPr>
          <w:rFonts w:ascii="Times New Roman" w:hAnsi="Times New Roman" w:cs="Times New Roman"/>
        </w:rPr>
        <w:t xml:space="preserve">. </w:t>
      </w:r>
      <w:r w:rsidRPr="0062414C">
        <w:rPr>
          <w:rFonts w:ascii="Times New Roman" w:hAnsi="Times New Roman" w:cs="Times New Roman"/>
        </w:rPr>
        <w:t xml:space="preserve">Monergism, </w:t>
      </w:r>
      <w:proofErr w:type="spellStart"/>
      <w:r w:rsidRPr="0062414C">
        <w:rPr>
          <w:rFonts w:ascii="Times New Roman" w:hAnsi="Times New Roman" w:cs="Times New Roman"/>
        </w:rPr>
        <w:t>nd</w:t>
      </w:r>
      <w:proofErr w:type="spellEnd"/>
      <w:r w:rsidRPr="0062414C">
        <w:rPr>
          <w:rFonts w:ascii="Times New Roman" w:hAnsi="Times New Roman" w:cs="Times New Roman"/>
        </w:rPr>
        <w:t>.</w:t>
      </w:r>
    </w:p>
    <w:p w:rsidR="004B4788"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Edwards, </w:t>
      </w:r>
      <w:r>
        <w:rPr>
          <w:rFonts w:ascii="Times New Roman" w:hAnsi="Times New Roman" w:cs="Times New Roman"/>
        </w:rPr>
        <w:t xml:space="preserve">Jonathan. </w:t>
      </w:r>
      <w:r w:rsidRPr="0062414C">
        <w:rPr>
          <w:rFonts w:ascii="Times New Roman" w:hAnsi="Times New Roman" w:cs="Times New Roman"/>
          <w:i/>
          <w:iCs/>
        </w:rPr>
        <w:t>The Works of Jonathan Edwards, Volume One</w:t>
      </w:r>
      <w:r>
        <w:rPr>
          <w:rFonts w:ascii="Times New Roman" w:hAnsi="Times New Roman" w:cs="Times New Roman"/>
        </w:rPr>
        <w:t xml:space="preserve">. </w:t>
      </w:r>
      <w:r w:rsidRPr="0062414C">
        <w:rPr>
          <w:rFonts w:ascii="Times New Roman" w:hAnsi="Times New Roman" w:cs="Times New Roman"/>
        </w:rPr>
        <w:t xml:space="preserve">Grand Rapids, Michigan: Christian Classics Ethereal Library, </w:t>
      </w:r>
      <w:proofErr w:type="spellStart"/>
      <w:r w:rsidRPr="0062414C">
        <w:rPr>
          <w:rFonts w:ascii="Times New Roman" w:hAnsi="Times New Roman" w:cs="Times New Roman"/>
        </w:rPr>
        <w:t>nd</w:t>
      </w:r>
      <w:proofErr w:type="spellEnd"/>
      <w:r>
        <w:rPr>
          <w:rFonts w:ascii="Times New Roman" w:hAnsi="Times New Roman" w:cs="Times New Roman"/>
        </w:rPr>
        <w:t>.</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Edwards, </w:t>
      </w:r>
      <w:r w:rsidRPr="0062414C">
        <w:rPr>
          <w:rFonts w:ascii="Times New Roman" w:hAnsi="Times New Roman" w:cs="Times New Roman"/>
        </w:rPr>
        <w:t>Jonathan</w:t>
      </w:r>
      <w:r>
        <w:rPr>
          <w:rFonts w:ascii="Times New Roman" w:hAnsi="Times New Roman" w:cs="Times New Roman"/>
        </w:rPr>
        <w:t xml:space="preserve">. </w:t>
      </w:r>
      <w:r w:rsidRPr="0062414C">
        <w:rPr>
          <w:rFonts w:ascii="Times New Roman" w:hAnsi="Times New Roman" w:cs="Times New Roman"/>
          <w:i/>
          <w:iCs/>
        </w:rPr>
        <w:t>The Works of Jonathan Edwards, Volume Two</w:t>
      </w:r>
      <w:r>
        <w:rPr>
          <w:rFonts w:ascii="Times New Roman" w:hAnsi="Times New Roman" w:cs="Times New Roman"/>
        </w:rPr>
        <w:t xml:space="preserve">. </w:t>
      </w:r>
      <w:r w:rsidRPr="0062414C">
        <w:rPr>
          <w:rFonts w:ascii="Times New Roman" w:hAnsi="Times New Roman" w:cs="Times New Roman"/>
        </w:rPr>
        <w:t xml:space="preserve">Grand Rapids, Michigan: Christian Classics Ethereal Library, </w:t>
      </w:r>
      <w:proofErr w:type="spellStart"/>
      <w:r w:rsidRPr="0062414C">
        <w:rPr>
          <w:rFonts w:ascii="Times New Roman" w:hAnsi="Times New Roman" w:cs="Times New Roman"/>
        </w:rPr>
        <w:t>nd</w:t>
      </w:r>
      <w:proofErr w:type="spellEnd"/>
      <w:r>
        <w:rPr>
          <w:rFonts w:ascii="Times New Roman" w:hAnsi="Times New Roman" w:cs="Times New Roman"/>
        </w:rPr>
        <w:t>.</w:t>
      </w:r>
    </w:p>
    <w:p w:rsidR="00792A06" w:rsidRDefault="00792A06" w:rsidP="004B4788">
      <w:pPr>
        <w:spacing w:line="360" w:lineRule="auto"/>
        <w:ind w:left="1440" w:hanging="720"/>
        <w:rPr>
          <w:rFonts w:ascii="Times New Roman" w:hAnsi="Times New Roman" w:cs="Times New Roman"/>
        </w:rPr>
      </w:pPr>
      <w:r>
        <w:rPr>
          <w:rFonts w:ascii="Times New Roman" w:hAnsi="Times New Roman" w:cs="Times New Roman"/>
        </w:rPr>
        <w:t xml:space="preserve">Edwards, </w:t>
      </w:r>
      <w:r w:rsidRPr="0062414C">
        <w:rPr>
          <w:rFonts w:ascii="Times New Roman" w:hAnsi="Times New Roman" w:cs="Times New Roman"/>
        </w:rPr>
        <w:t>Jonathan</w:t>
      </w:r>
      <w:r>
        <w:rPr>
          <w:rFonts w:ascii="Times New Roman" w:hAnsi="Times New Roman" w:cs="Times New Roman"/>
        </w:rPr>
        <w:t xml:space="preserve">. </w:t>
      </w:r>
      <w:r w:rsidRPr="0062414C">
        <w:rPr>
          <w:rFonts w:ascii="Times New Roman" w:hAnsi="Times New Roman" w:cs="Times New Roman"/>
          <w:i/>
          <w:iCs/>
        </w:rPr>
        <w:t>Treatise on Grace</w:t>
      </w:r>
      <w:r>
        <w:rPr>
          <w:rFonts w:ascii="Times New Roman" w:hAnsi="Times New Roman" w:cs="Times New Roman"/>
        </w:rPr>
        <w:t xml:space="preserve">. </w:t>
      </w:r>
      <w:r w:rsidRPr="0062414C">
        <w:rPr>
          <w:rFonts w:ascii="Times New Roman" w:hAnsi="Times New Roman" w:cs="Times New Roman"/>
        </w:rPr>
        <w:t xml:space="preserve">Grand Rapids, Michigan: Christian Classics Ethereal Library, </w:t>
      </w:r>
      <w:proofErr w:type="spellStart"/>
      <w:r w:rsidRPr="0062414C">
        <w:rPr>
          <w:rFonts w:ascii="Times New Roman" w:hAnsi="Times New Roman" w:cs="Times New Roman"/>
        </w:rPr>
        <w:t>nd</w:t>
      </w:r>
      <w:proofErr w:type="spellEnd"/>
      <w:r w:rsidRPr="0062414C">
        <w:rPr>
          <w:rFonts w:ascii="Times New Roman" w:hAnsi="Times New Roman" w:cs="Times New Roman"/>
        </w:rPr>
        <w:t xml:space="preserve">. </w:t>
      </w:r>
    </w:p>
    <w:p w:rsidR="00792A06" w:rsidRPr="0062414C" w:rsidRDefault="00792A06" w:rsidP="004B4788">
      <w:pPr>
        <w:spacing w:line="360" w:lineRule="auto"/>
        <w:ind w:left="1440" w:hanging="720"/>
        <w:rPr>
          <w:rFonts w:ascii="Times New Roman" w:hAnsi="Times New Roman" w:cs="Times New Roman"/>
        </w:rPr>
      </w:pPr>
      <w:r>
        <w:rPr>
          <w:rFonts w:ascii="Times New Roman" w:hAnsi="Times New Roman" w:cs="Times New Roman"/>
        </w:rPr>
        <w:t xml:space="preserve">Fairbairn, </w:t>
      </w:r>
      <w:r w:rsidRPr="0062414C">
        <w:rPr>
          <w:rFonts w:ascii="Times New Roman" w:hAnsi="Times New Roman" w:cs="Times New Roman"/>
        </w:rPr>
        <w:t>Donald and Ryan M. Reeves</w:t>
      </w:r>
      <w:r>
        <w:rPr>
          <w:rFonts w:ascii="Times New Roman" w:hAnsi="Times New Roman" w:cs="Times New Roman"/>
        </w:rPr>
        <w:t xml:space="preserve">. </w:t>
      </w:r>
      <w:r w:rsidRPr="0062414C">
        <w:rPr>
          <w:rFonts w:ascii="Times New Roman" w:hAnsi="Times New Roman" w:cs="Times New Roman"/>
          <w:i/>
          <w:iCs/>
        </w:rPr>
        <w:t>Creeds and Confessions: Tracing the Development of the Christian Faith</w:t>
      </w:r>
      <w:r>
        <w:rPr>
          <w:rFonts w:ascii="Times New Roman" w:hAnsi="Times New Roman" w:cs="Times New Roman"/>
          <w:i/>
          <w:iCs/>
        </w:rPr>
        <w:t xml:space="preserve">. </w:t>
      </w:r>
      <w:r w:rsidRPr="0062414C">
        <w:rPr>
          <w:rFonts w:ascii="Times New Roman" w:hAnsi="Times New Roman" w:cs="Times New Roman"/>
        </w:rPr>
        <w:t xml:space="preserve">Grand Rapids, Michigan: Baker Academic, 2019. </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Fairbairn, </w:t>
      </w:r>
      <w:r w:rsidRPr="0062414C">
        <w:rPr>
          <w:rFonts w:ascii="Times New Roman" w:hAnsi="Times New Roman" w:cs="Times New Roman"/>
        </w:rPr>
        <w:t>Donald</w:t>
      </w:r>
      <w:r>
        <w:rPr>
          <w:rFonts w:ascii="Times New Roman" w:hAnsi="Times New Roman" w:cs="Times New Roman"/>
        </w:rPr>
        <w:t xml:space="preserve">. </w:t>
      </w:r>
      <w:r w:rsidRPr="0062414C">
        <w:rPr>
          <w:rFonts w:ascii="Times New Roman" w:hAnsi="Times New Roman" w:cs="Times New Roman"/>
          <w:i/>
          <w:iCs/>
        </w:rPr>
        <w:t>Life in the Trinity: An Introduction to Theology with the Help of the Church Fathers</w:t>
      </w:r>
      <w:r>
        <w:rPr>
          <w:rFonts w:ascii="Times New Roman" w:hAnsi="Times New Roman" w:cs="Times New Roman"/>
        </w:rPr>
        <w:t xml:space="preserve">. </w:t>
      </w:r>
      <w:r w:rsidRPr="0062414C">
        <w:rPr>
          <w:rFonts w:ascii="Times New Roman" w:hAnsi="Times New Roman" w:cs="Times New Roman"/>
        </w:rPr>
        <w:t>Downers Grove, Illinois: InterVarsity Press, 2009</w:t>
      </w:r>
      <w:r>
        <w:rPr>
          <w:rFonts w:ascii="Times New Roman" w:hAnsi="Times New Roman" w:cs="Times New Roman"/>
        </w:rPr>
        <w:t xml:space="preserve">. </w:t>
      </w:r>
    </w:p>
    <w:p w:rsidR="00792A06" w:rsidRPr="0062414C" w:rsidRDefault="00792A06"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Ferguson, </w:t>
      </w:r>
      <w:r>
        <w:rPr>
          <w:rFonts w:ascii="Times New Roman" w:hAnsi="Times New Roman" w:cs="Times New Roman"/>
        </w:rPr>
        <w:t xml:space="preserve">Sinclair. </w:t>
      </w:r>
      <w:r w:rsidRPr="0062414C">
        <w:rPr>
          <w:rFonts w:ascii="Times New Roman" w:hAnsi="Times New Roman" w:cs="Times New Roman"/>
          <w:i/>
          <w:iCs/>
        </w:rPr>
        <w:t>The Holy Spirit: Contours of Christian Theology</w:t>
      </w:r>
      <w:r>
        <w:rPr>
          <w:rFonts w:ascii="Times New Roman" w:hAnsi="Times New Roman" w:cs="Times New Roman"/>
        </w:rPr>
        <w:t xml:space="preserve">. </w:t>
      </w:r>
      <w:r w:rsidRPr="0062414C">
        <w:rPr>
          <w:rFonts w:ascii="Times New Roman" w:hAnsi="Times New Roman" w:cs="Times New Roman"/>
        </w:rPr>
        <w:t>Downers Grove, Illinois: InterVarsity Press, 1996</w:t>
      </w:r>
      <w:r>
        <w:rPr>
          <w:rFonts w:ascii="Times New Roman" w:hAnsi="Times New Roman" w:cs="Times New Roman"/>
        </w:rPr>
        <w:t>.</w:t>
      </w:r>
    </w:p>
    <w:p w:rsidR="004B4788" w:rsidRDefault="00792A06" w:rsidP="004B4788">
      <w:pPr>
        <w:spacing w:line="360" w:lineRule="auto"/>
        <w:ind w:left="1440" w:hanging="720"/>
        <w:rPr>
          <w:rFonts w:ascii="Times New Roman" w:hAnsi="Times New Roman" w:cs="Times New Roman"/>
        </w:rPr>
      </w:pPr>
      <w:r>
        <w:rPr>
          <w:rFonts w:ascii="Times New Roman" w:hAnsi="Times New Roman" w:cs="Times New Roman"/>
        </w:rPr>
        <w:t xml:space="preserve">Ferguson, </w:t>
      </w:r>
      <w:r w:rsidRPr="0062414C">
        <w:rPr>
          <w:rFonts w:ascii="Times New Roman" w:hAnsi="Times New Roman" w:cs="Times New Roman"/>
        </w:rPr>
        <w:t>Sinclair</w:t>
      </w:r>
      <w:r>
        <w:rPr>
          <w:rFonts w:ascii="Times New Roman" w:hAnsi="Times New Roman" w:cs="Times New Roman"/>
        </w:rPr>
        <w:t xml:space="preserve">. </w:t>
      </w:r>
      <w:r w:rsidRPr="0062414C">
        <w:rPr>
          <w:rFonts w:ascii="Times New Roman" w:hAnsi="Times New Roman" w:cs="Times New Roman"/>
          <w:i/>
          <w:iCs/>
        </w:rPr>
        <w:t>The Whole Christ: Legalism, Antinomianism, and Gospel Assurance—Why the Marrow Controversy Still Matters</w:t>
      </w:r>
      <w:r>
        <w:rPr>
          <w:rFonts w:ascii="Times New Roman" w:hAnsi="Times New Roman" w:cs="Times New Roman"/>
        </w:rPr>
        <w:t xml:space="preserve">. </w:t>
      </w:r>
      <w:r w:rsidRPr="0062414C">
        <w:rPr>
          <w:rFonts w:ascii="Times New Roman" w:hAnsi="Times New Roman" w:cs="Times New Roman"/>
        </w:rPr>
        <w:t>Wheaton, Illinois: Crossway, 2016</w:t>
      </w:r>
      <w:r>
        <w:rPr>
          <w:rFonts w:ascii="Times New Roman" w:hAnsi="Times New Roman" w:cs="Times New Roman"/>
        </w:rPr>
        <w:t>.</w:t>
      </w:r>
    </w:p>
    <w:p w:rsidR="0076237B" w:rsidRPr="0062414C" w:rsidRDefault="0076237B" w:rsidP="004B4788">
      <w:pPr>
        <w:spacing w:line="360" w:lineRule="auto"/>
        <w:ind w:left="1440" w:hanging="720"/>
        <w:rPr>
          <w:rFonts w:ascii="Times New Roman" w:hAnsi="Times New Roman" w:cs="Times New Roman"/>
        </w:rPr>
      </w:pPr>
      <w:r>
        <w:rPr>
          <w:rFonts w:ascii="Times New Roman" w:hAnsi="Times New Roman" w:cs="Times New Roman"/>
        </w:rPr>
        <w:lastRenderedPageBreak/>
        <w:t xml:space="preserve">Goodwin, </w:t>
      </w:r>
      <w:r w:rsidRPr="0076237B">
        <w:rPr>
          <w:rFonts w:ascii="Times New Roman" w:hAnsi="Times New Roman" w:cs="Times New Roman"/>
        </w:rPr>
        <w:t>Thomas</w:t>
      </w:r>
      <w:r>
        <w:rPr>
          <w:rFonts w:ascii="Times New Roman" w:hAnsi="Times New Roman" w:cs="Times New Roman"/>
        </w:rPr>
        <w:t xml:space="preserve">. </w:t>
      </w:r>
      <w:r w:rsidRPr="0076237B">
        <w:rPr>
          <w:rFonts w:ascii="Times New Roman" w:hAnsi="Times New Roman" w:cs="Times New Roman"/>
          <w:i/>
          <w:iCs/>
        </w:rPr>
        <w:t xml:space="preserve">The Works of Thomas Goodwin, D.D., Volume </w:t>
      </w:r>
      <w:r>
        <w:rPr>
          <w:rFonts w:ascii="Times New Roman" w:hAnsi="Times New Roman" w:cs="Times New Roman"/>
          <w:i/>
          <w:iCs/>
        </w:rPr>
        <w:t xml:space="preserve">1. </w:t>
      </w:r>
      <w:r w:rsidRPr="0076237B">
        <w:rPr>
          <w:rFonts w:ascii="Times New Roman" w:hAnsi="Times New Roman" w:cs="Times New Roman"/>
        </w:rPr>
        <w:t xml:space="preserve">London: James Nisbet and Co., </w:t>
      </w:r>
      <w:proofErr w:type="spellStart"/>
      <w:r w:rsidRPr="0076237B">
        <w:rPr>
          <w:rFonts w:ascii="Times New Roman" w:hAnsi="Times New Roman" w:cs="Times New Roman"/>
        </w:rPr>
        <w:t>nd</w:t>
      </w:r>
      <w:proofErr w:type="spellEnd"/>
      <w:r w:rsidRPr="0076237B">
        <w:rPr>
          <w:rFonts w:ascii="Times New Roman" w:hAnsi="Times New Roman" w:cs="Times New Roman"/>
        </w:rPr>
        <w:t>.</w:t>
      </w:r>
    </w:p>
    <w:p w:rsidR="00792A06" w:rsidRDefault="00792A06" w:rsidP="004B4788">
      <w:pPr>
        <w:spacing w:line="360" w:lineRule="auto"/>
        <w:ind w:left="1440" w:hanging="720"/>
        <w:rPr>
          <w:rFonts w:ascii="Times New Roman" w:hAnsi="Times New Roman" w:cs="Times New Roman"/>
        </w:rPr>
      </w:pPr>
      <w:r>
        <w:rPr>
          <w:rFonts w:ascii="Times New Roman" w:hAnsi="Times New Roman" w:cs="Times New Roman"/>
        </w:rPr>
        <w:t xml:space="preserve">Goodwin, </w:t>
      </w:r>
      <w:r w:rsidRPr="0062414C">
        <w:rPr>
          <w:rFonts w:ascii="Times New Roman" w:hAnsi="Times New Roman" w:cs="Times New Roman"/>
        </w:rPr>
        <w:t>Thomas</w:t>
      </w:r>
      <w:r>
        <w:rPr>
          <w:rFonts w:ascii="Times New Roman" w:hAnsi="Times New Roman" w:cs="Times New Roman"/>
        </w:rPr>
        <w:t xml:space="preserve">. </w:t>
      </w:r>
      <w:r w:rsidRPr="0062414C">
        <w:rPr>
          <w:rFonts w:ascii="Times New Roman" w:hAnsi="Times New Roman" w:cs="Times New Roman"/>
          <w:i/>
          <w:iCs/>
        </w:rPr>
        <w:t xml:space="preserve">The Works of Thomas Goodwin, D.D. Volume 9: A Discourse </w:t>
      </w:r>
      <w:proofErr w:type="gramStart"/>
      <w:r w:rsidRPr="0062414C">
        <w:rPr>
          <w:rFonts w:ascii="Times New Roman" w:hAnsi="Times New Roman" w:cs="Times New Roman"/>
          <w:i/>
          <w:iCs/>
        </w:rPr>
        <w:t>Of</w:t>
      </w:r>
      <w:proofErr w:type="gramEnd"/>
      <w:r w:rsidRPr="0062414C">
        <w:rPr>
          <w:rFonts w:ascii="Times New Roman" w:hAnsi="Times New Roman" w:cs="Times New Roman"/>
          <w:i/>
          <w:iCs/>
        </w:rPr>
        <w:t xml:space="preserve"> Election; A Discourse Of Thankfulness</w:t>
      </w:r>
      <w:r>
        <w:rPr>
          <w:rFonts w:ascii="Times New Roman" w:hAnsi="Times New Roman" w:cs="Times New Roman"/>
        </w:rPr>
        <w:t xml:space="preserve">. </w:t>
      </w:r>
      <w:r w:rsidRPr="0062414C">
        <w:rPr>
          <w:rFonts w:ascii="Times New Roman" w:hAnsi="Times New Roman" w:cs="Times New Roman"/>
        </w:rPr>
        <w:t xml:space="preserve">London: James Nisbet and Co., </w:t>
      </w:r>
      <w:proofErr w:type="spellStart"/>
      <w:r w:rsidRPr="0062414C">
        <w:rPr>
          <w:rFonts w:ascii="Times New Roman" w:hAnsi="Times New Roman" w:cs="Times New Roman"/>
        </w:rPr>
        <w:t>nd</w:t>
      </w:r>
      <w:proofErr w:type="spellEnd"/>
      <w:r w:rsidRPr="0062414C">
        <w:rPr>
          <w:rFonts w:ascii="Times New Roman" w:hAnsi="Times New Roman" w:cs="Times New Roman"/>
        </w:rPr>
        <w:t>.</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Gunton, </w:t>
      </w:r>
      <w:r w:rsidRPr="0062414C">
        <w:rPr>
          <w:rFonts w:ascii="Times New Roman" w:hAnsi="Times New Roman" w:cs="Times New Roman"/>
        </w:rPr>
        <w:t>Colin E. Gunton</w:t>
      </w:r>
      <w:r>
        <w:rPr>
          <w:rFonts w:ascii="Times New Roman" w:hAnsi="Times New Roman" w:cs="Times New Roman"/>
        </w:rPr>
        <w:t xml:space="preserve">. </w:t>
      </w:r>
      <w:r w:rsidRPr="0062414C">
        <w:rPr>
          <w:rFonts w:ascii="Times New Roman" w:hAnsi="Times New Roman" w:cs="Times New Roman"/>
          <w:i/>
          <w:iCs/>
        </w:rPr>
        <w:t>Father, Son &amp; Holy Spirit: Toward a Fully Trinitarian Theology</w:t>
      </w:r>
      <w:r>
        <w:rPr>
          <w:rFonts w:ascii="Times New Roman" w:hAnsi="Times New Roman" w:cs="Times New Roman"/>
        </w:rPr>
        <w:t xml:space="preserve">. </w:t>
      </w:r>
      <w:r w:rsidRPr="0062414C">
        <w:rPr>
          <w:rFonts w:ascii="Times New Roman" w:hAnsi="Times New Roman" w:cs="Times New Roman"/>
        </w:rPr>
        <w:t>London: T&amp;T Clark, 2003</w:t>
      </w:r>
      <w:r>
        <w:rPr>
          <w:rFonts w:ascii="Times New Roman" w:hAnsi="Times New Roman" w:cs="Times New Roman"/>
        </w:rPr>
        <w:t>.</w:t>
      </w:r>
      <w:r w:rsidRPr="0062414C">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Hames, </w:t>
      </w:r>
      <w:r>
        <w:rPr>
          <w:rFonts w:ascii="Times New Roman" w:hAnsi="Times New Roman" w:cs="Times New Roman"/>
        </w:rPr>
        <w:t xml:space="preserve">Daniel. </w:t>
      </w:r>
      <w:r w:rsidRPr="0062414C">
        <w:rPr>
          <w:rFonts w:ascii="Times New Roman" w:hAnsi="Times New Roman" w:cs="Times New Roman"/>
          <w:i/>
          <w:iCs/>
        </w:rPr>
        <w:t>Cyril of Alexandria: His Life and Impact</w:t>
      </w:r>
      <w:r>
        <w:rPr>
          <w:rFonts w:ascii="Times New Roman" w:hAnsi="Times New Roman" w:cs="Times New Roman"/>
          <w:i/>
          <w:iCs/>
        </w:rPr>
        <w:t xml:space="preserve">. </w:t>
      </w:r>
      <w:r w:rsidRPr="0062414C">
        <w:rPr>
          <w:rFonts w:ascii="Times New Roman" w:hAnsi="Times New Roman" w:cs="Times New Roman"/>
        </w:rPr>
        <w:t>Early Church Fathers</w:t>
      </w:r>
      <w:r>
        <w:rPr>
          <w:rFonts w:ascii="Times New Roman" w:hAnsi="Times New Roman" w:cs="Times New Roman"/>
        </w:rPr>
        <w:t xml:space="preserve">. </w:t>
      </w:r>
      <w:proofErr w:type="spellStart"/>
      <w:r w:rsidRPr="0062414C">
        <w:rPr>
          <w:rFonts w:ascii="Times New Roman" w:hAnsi="Times New Roman" w:cs="Times New Roman"/>
        </w:rPr>
        <w:t>Geanies</w:t>
      </w:r>
      <w:proofErr w:type="spellEnd"/>
      <w:r w:rsidRPr="0062414C">
        <w:rPr>
          <w:rFonts w:ascii="Times New Roman" w:hAnsi="Times New Roman" w:cs="Times New Roman"/>
        </w:rPr>
        <w:t xml:space="preserve"> House, Fearn, Ross-shire: Christian Focus Publications Ltd, 2024</w:t>
      </w:r>
      <w:r>
        <w:rPr>
          <w:rFonts w:ascii="Times New Roman" w:hAnsi="Times New Roman" w:cs="Times New Roman"/>
        </w:rPr>
        <w:t>.</w:t>
      </w:r>
      <w:r w:rsidRPr="0062414C">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Hames, </w:t>
      </w:r>
      <w:r>
        <w:rPr>
          <w:rFonts w:ascii="Times New Roman" w:hAnsi="Times New Roman" w:cs="Times New Roman"/>
        </w:rPr>
        <w:t xml:space="preserve">Daniel. </w:t>
      </w:r>
      <w:r w:rsidRPr="0062414C">
        <w:rPr>
          <w:rFonts w:ascii="Times New Roman" w:hAnsi="Times New Roman" w:cs="Times New Roman"/>
          <w:i/>
          <w:iCs/>
        </w:rPr>
        <w:t>God Shines Forth: How the Nature of God Shapes and Drives the Mission of the Church</w:t>
      </w:r>
      <w:r>
        <w:rPr>
          <w:rFonts w:ascii="Times New Roman" w:hAnsi="Times New Roman" w:cs="Times New Roman"/>
        </w:rPr>
        <w:t xml:space="preserve">. </w:t>
      </w:r>
      <w:r w:rsidRPr="0062414C">
        <w:rPr>
          <w:rFonts w:ascii="Times New Roman" w:hAnsi="Times New Roman" w:cs="Times New Roman"/>
        </w:rPr>
        <w:t>Wheaton, Illinois: Crossway, 2022</w:t>
      </w:r>
      <w:r>
        <w:rPr>
          <w:rFonts w:ascii="Times New Roman" w:hAnsi="Times New Roman" w:cs="Times New Roman"/>
        </w:rPr>
        <w:t>.</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Hastings, </w:t>
      </w:r>
      <w:r w:rsidRPr="0062414C">
        <w:rPr>
          <w:rFonts w:ascii="Times New Roman" w:hAnsi="Times New Roman" w:cs="Times New Roman"/>
        </w:rPr>
        <w:t>W. Ross</w:t>
      </w:r>
      <w:r>
        <w:rPr>
          <w:rFonts w:ascii="Times New Roman" w:hAnsi="Times New Roman" w:cs="Times New Roman"/>
        </w:rPr>
        <w:t xml:space="preserve">. </w:t>
      </w:r>
      <w:r w:rsidRPr="0062414C">
        <w:rPr>
          <w:rFonts w:ascii="Times New Roman" w:hAnsi="Times New Roman" w:cs="Times New Roman"/>
          <w:i/>
          <w:iCs/>
        </w:rPr>
        <w:t>Jonathan Edwards and the Life of God: Toward an Evangelical Theology of Participation</w:t>
      </w:r>
      <w:r>
        <w:rPr>
          <w:rFonts w:ascii="Times New Roman" w:hAnsi="Times New Roman" w:cs="Times New Roman"/>
        </w:rPr>
        <w:t xml:space="preserve">. </w:t>
      </w:r>
      <w:r w:rsidRPr="0062414C">
        <w:rPr>
          <w:rFonts w:ascii="Times New Roman" w:hAnsi="Times New Roman" w:cs="Times New Roman"/>
        </w:rPr>
        <w:t>Minneapolis: Fortress Press, 2015</w:t>
      </w:r>
      <w:r>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Luther, </w:t>
      </w:r>
      <w:r w:rsidRPr="0062414C">
        <w:rPr>
          <w:rFonts w:ascii="Times New Roman" w:hAnsi="Times New Roman" w:cs="Times New Roman"/>
        </w:rPr>
        <w:t>Martin</w:t>
      </w:r>
      <w:r>
        <w:rPr>
          <w:rFonts w:ascii="Times New Roman" w:hAnsi="Times New Roman" w:cs="Times New Roman"/>
        </w:rPr>
        <w:t xml:space="preserve">. </w:t>
      </w:r>
      <w:r w:rsidRPr="0062414C">
        <w:rPr>
          <w:rFonts w:ascii="Times New Roman" w:hAnsi="Times New Roman" w:cs="Times New Roman"/>
          <w:i/>
          <w:iCs/>
        </w:rPr>
        <w:t>Career of the Reformer: I</w:t>
      </w:r>
      <w:r w:rsidRPr="0062414C">
        <w:rPr>
          <w:rFonts w:ascii="Times New Roman" w:hAnsi="Times New Roman" w:cs="Times New Roman"/>
        </w:rPr>
        <w:t xml:space="preserve">, Vol. 31 of </w:t>
      </w:r>
      <w:r w:rsidRPr="0062414C">
        <w:rPr>
          <w:rFonts w:ascii="Times New Roman" w:hAnsi="Times New Roman" w:cs="Times New Roman"/>
          <w:i/>
          <w:iCs/>
        </w:rPr>
        <w:t>Luther’s Works, American edition</w:t>
      </w:r>
      <w:r>
        <w:rPr>
          <w:rFonts w:ascii="Times New Roman" w:hAnsi="Times New Roman" w:cs="Times New Roman"/>
        </w:rPr>
        <w:t xml:space="preserve">. Edited by </w:t>
      </w:r>
      <w:r w:rsidRPr="0062414C">
        <w:rPr>
          <w:rFonts w:ascii="Times New Roman" w:hAnsi="Times New Roman" w:cs="Times New Roman"/>
        </w:rPr>
        <w:t>Harold J Grimm and Helmut T. Lehmann</w:t>
      </w:r>
      <w:r>
        <w:rPr>
          <w:rFonts w:ascii="Times New Roman" w:hAnsi="Times New Roman" w:cs="Times New Roman"/>
        </w:rPr>
        <w:t xml:space="preserve">. </w:t>
      </w:r>
      <w:r w:rsidRPr="0062414C">
        <w:rPr>
          <w:rFonts w:ascii="Times New Roman" w:hAnsi="Times New Roman" w:cs="Times New Roman"/>
        </w:rPr>
        <w:t>Philadelphia: Muhlenberg Press, 1957</w:t>
      </w:r>
      <w:r>
        <w:rPr>
          <w:rFonts w:ascii="Times New Roman" w:hAnsi="Times New Roman" w:cs="Times New Roman"/>
        </w:rPr>
        <w:t xml:space="preserve">. </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Mead, Peter. </w:t>
      </w:r>
      <w:r w:rsidRPr="0062414C">
        <w:rPr>
          <w:rFonts w:ascii="Times New Roman" w:hAnsi="Times New Roman" w:cs="Times New Roman"/>
          <w:i/>
          <w:iCs/>
        </w:rPr>
        <w:t>Lost in Wonder: A Biblical Introduction to God’s Great Marriage</w:t>
      </w:r>
      <w:r>
        <w:rPr>
          <w:rFonts w:ascii="Times New Roman" w:hAnsi="Times New Roman" w:cs="Times New Roman"/>
        </w:rPr>
        <w:t xml:space="preserve">. </w:t>
      </w:r>
      <w:proofErr w:type="spellStart"/>
      <w:r w:rsidRPr="0062414C">
        <w:rPr>
          <w:rFonts w:ascii="Times New Roman" w:hAnsi="Times New Roman" w:cs="Times New Roman"/>
        </w:rPr>
        <w:t>Geanies</w:t>
      </w:r>
      <w:proofErr w:type="spellEnd"/>
      <w:r w:rsidRPr="0062414C">
        <w:rPr>
          <w:rFonts w:ascii="Times New Roman" w:hAnsi="Times New Roman" w:cs="Times New Roman"/>
        </w:rPr>
        <w:t xml:space="preserve"> House, Fearn, Ross-shire: Christian Focus Publications Ltd, 2016</w:t>
      </w:r>
      <w:r>
        <w:rPr>
          <w:rFonts w:ascii="Times New Roman" w:hAnsi="Times New Roman" w:cs="Times New Roman"/>
        </w:rPr>
        <w:t>.</w:t>
      </w:r>
      <w:r w:rsidRPr="0062414C">
        <w:rPr>
          <w:rFonts w:ascii="Times New Roman" w:hAnsi="Times New Roman" w:cs="Times New Roman"/>
        </w:rPr>
        <w:t xml:space="preserve"> </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Mead, </w:t>
      </w:r>
      <w:r w:rsidRPr="0062414C">
        <w:rPr>
          <w:rFonts w:ascii="Times New Roman" w:hAnsi="Times New Roman" w:cs="Times New Roman"/>
        </w:rPr>
        <w:t>Peter</w:t>
      </w:r>
      <w:r>
        <w:rPr>
          <w:rFonts w:ascii="Times New Roman" w:hAnsi="Times New Roman" w:cs="Times New Roman"/>
        </w:rPr>
        <w:t>.</w:t>
      </w:r>
      <w:r w:rsidRPr="0062414C">
        <w:rPr>
          <w:rFonts w:ascii="Times New Roman" w:hAnsi="Times New Roman" w:cs="Times New Roman"/>
        </w:rPr>
        <w:t xml:space="preserve"> </w:t>
      </w:r>
      <w:r w:rsidRPr="0062414C">
        <w:rPr>
          <w:rFonts w:ascii="Times New Roman" w:hAnsi="Times New Roman" w:cs="Times New Roman"/>
          <w:i/>
          <w:iCs/>
        </w:rPr>
        <w:t>Pleased to Dwell: A Biblical Introduction to the Incarnation</w:t>
      </w:r>
      <w:r>
        <w:rPr>
          <w:rFonts w:ascii="Times New Roman" w:hAnsi="Times New Roman" w:cs="Times New Roman"/>
        </w:rPr>
        <w:t xml:space="preserve">. </w:t>
      </w:r>
      <w:r w:rsidRPr="0062414C">
        <w:rPr>
          <w:rFonts w:ascii="Times New Roman" w:hAnsi="Times New Roman" w:cs="Times New Roman"/>
        </w:rPr>
        <w:t>Bell and Bain, Glasgow: Christian Focus, 2014</w:t>
      </w:r>
      <w:r>
        <w:rPr>
          <w:rFonts w:ascii="Times New Roman" w:hAnsi="Times New Roman" w:cs="Times New Roman"/>
        </w:rPr>
        <w:t>.</w:t>
      </w:r>
      <w:r w:rsidRPr="0062414C">
        <w:rPr>
          <w:rFonts w:ascii="Times New Roman" w:hAnsi="Times New Roman" w:cs="Times New Roman"/>
        </w:rPr>
        <w:t xml:space="preserve"> </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Ortlund, </w:t>
      </w:r>
      <w:r w:rsidRPr="0062414C">
        <w:rPr>
          <w:rFonts w:ascii="Times New Roman" w:hAnsi="Times New Roman" w:cs="Times New Roman"/>
        </w:rPr>
        <w:t>Dane</w:t>
      </w:r>
      <w:r>
        <w:rPr>
          <w:rFonts w:ascii="Times New Roman" w:hAnsi="Times New Roman" w:cs="Times New Roman"/>
        </w:rPr>
        <w:t xml:space="preserve">. </w:t>
      </w:r>
      <w:r w:rsidRPr="0062414C">
        <w:rPr>
          <w:rFonts w:ascii="Times New Roman" w:hAnsi="Times New Roman" w:cs="Times New Roman"/>
          <w:i/>
          <w:iCs/>
        </w:rPr>
        <w:t>Gentle and Lowly: The Heart of Christ for Sinners and Sufferers</w:t>
      </w:r>
      <w:r>
        <w:rPr>
          <w:rFonts w:ascii="Times New Roman" w:hAnsi="Times New Roman" w:cs="Times New Roman"/>
        </w:rPr>
        <w:t xml:space="preserve">. </w:t>
      </w:r>
      <w:r w:rsidRPr="0062414C">
        <w:rPr>
          <w:rFonts w:ascii="Times New Roman" w:hAnsi="Times New Roman" w:cs="Times New Roman"/>
        </w:rPr>
        <w:t>Wheaton, Illinois: Crossway, 2020</w:t>
      </w:r>
      <w:r>
        <w:rPr>
          <w:rFonts w:ascii="Times New Roman" w:hAnsi="Times New Roman" w:cs="Times New Roman"/>
        </w:rPr>
        <w:t>.</w:t>
      </w:r>
      <w:r w:rsidRPr="0062414C">
        <w:rPr>
          <w:rFonts w:ascii="Times New Roman" w:hAnsi="Times New Roman" w:cs="Times New Roman"/>
        </w:rPr>
        <w:t xml:space="preserve"> </w:t>
      </w:r>
    </w:p>
    <w:p w:rsidR="0062414C" w:rsidRDefault="00F61DEA" w:rsidP="004B4788">
      <w:pPr>
        <w:spacing w:line="360" w:lineRule="auto"/>
        <w:ind w:left="1440" w:hanging="720"/>
        <w:rPr>
          <w:rFonts w:ascii="Times New Roman" w:hAnsi="Times New Roman" w:cs="Times New Roman"/>
        </w:rPr>
      </w:pPr>
      <w:r>
        <w:rPr>
          <w:rFonts w:ascii="Times New Roman" w:hAnsi="Times New Roman" w:cs="Times New Roman"/>
        </w:rPr>
        <w:t xml:space="preserve">Piper, John. </w:t>
      </w:r>
      <w:r w:rsidR="0062414C" w:rsidRPr="0062414C">
        <w:rPr>
          <w:rFonts w:ascii="Times New Roman" w:hAnsi="Times New Roman" w:cs="Times New Roman"/>
          <w:i/>
          <w:iCs/>
        </w:rPr>
        <w:t>God is the Gospel: Meditations on God’s Love as the Gift of Himself</w:t>
      </w:r>
      <w:r>
        <w:rPr>
          <w:rFonts w:ascii="Times New Roman" w:hAnsi="Times New Roman" w:cs="Times New Roman"/>
        </w:rPr>
        <w:t xml:space="preserve">. </w:t>
      </w:r>
      <w:r w:rsidR="0062414C" w:rsidRPr="0062414C">
        <w:rPr>
          <w:rFonts w:ascii="Times New Roman" w:hAnsi="Times New Roman" w:cs="Times New Roman"/>
        </w:rPr>
        <w:t>Weaton, Illinois: Crossway Books, 2005</w:t>
      </w:r>
      <w:r>
        <w:rPr>
          <w:rFonts w:ascii="Times New Roman" w:hAnsi="Times New Roman" w:cs="Times New Roman"/>
        </w:rPr>
        <w:t xml:space="preserve">. </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Polhill, </w:t>
      </w:r>
      <w:r w:rsidRPr="0062414C">
        <w:rPr>
          <w:rFonts w:ascii="Times New Roman" w:hAnsi="Times New Roman" w:cs="Times New Roman"/>
        </w:rPr>
        <w:t>Edward</w:t>
      </w:r>
      <w:r>
        <w:rPr>
          <w:rFonts w:ascii="Times New Roman" w:hAnsi="Times New Roman" w:cs="Times New Roman"/>
        </w:rPr>
        <w:t xml:space="preserve">. </w:t>
      </w:r>
      <w:r w:rsidRPr="0062414C">
        <w:rPr>
          <w:rFonts w:ascii="Times New Roman" w:hAnsi="Times New Roman" w:cs="Times New Roman"/>
          <w:i/>
          <w:iCs/>
        </w:rPr>
        <w:t xml:space="preserve">Speculum </w:t>
      </w:r>
      <w:proofErr w:type="spellStart"/>
      <w:r w:rsidRPr="0062414C">
        <w:rPr>
          <w:rFonts w:ascii="Times New Roman" w:hAnsi="Times New Roman" w:cs="Times New Roman"/>
          <w:i/>
          <w:iCs/>
        </w:rPr>
        <w:t>Theologiae</w:t>
      </w:r>
      <w:proofErr w:type="spellEnd"/>
      <w:r w:rsidRPr="0062414C">
        <w:rPr>
          <w:rFonts w:ascii="Times New Roman" w:hAnsi="Times New Roman" w:cs="Times New Roman"/>
          <w:i/>
          <w:iCs/>
        </w:rPr>
        <w:t xml:space="preserve"> in Christo</w:t>
      </w:r>
      <w:r>
        <w:rPr>
          <w:rFonts w:ascii="Times New Roman" w:hAnsi="Times New Roman" w:cs="Times New Roman"/>
        </w:rPr>
        <w:t xml:space="preserve">. </w:t>
      </w:r>
      <w:r w:rsidRPr="0062414C">
        <w:rPr>
          <w:rFonts w:ascii="Times New Roman" w:hAnsi="Times New Roman" w:cs="Times New Roman"/>
        </w:rPr>
        <w:t xml:space="preserve">Monergism, </w:t>
      </w:r>
      <w:proofErr w:type="spellStart"/>
      <w:r w:rsidRPr="0062414C">
        <w:rPr>
          <w:rFonts w:ascii="Times New Roman" w:hAnsi="Times New Roman" w:cs="Times New Roman"/>
        </w:rPr>
        <w:t>nd</w:t>
      </w:r>
      <w:proofErr w:type="spellEnd"/>
      <w:r w:rsidRPr="0062414C">
        <w:rPr>
          <w:rFonts w:ascii="Times New Roman" w:hAnsi="Times New Roman" w:cs="Times New Roman"/>
        </w:rPr>
        <w:t>.</w:t>
      </w:r>
    </w:p>
    <w:p w:rsidR="004B4788"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Reeves, </w:t>
      </w:r>
      <w:r>
        <w:rPr>
          <w:rFonts w:ascii="Times New Roman" w:hAnsi="Times New Roman" w:cs="Times New Roman"/>
        </w:rPr>
        <w:t xml:space="preserve">Michael. </w:t>
      </w:r>
      <w:r w:rsidRPr="0062414C">
        <w:rPr>
          <w:rFonts w:ascii="Times New Roman" w:hAnsi="Times New Roman" w:cs="Times New Roman"/>
          <w:i/>
          <w:iCs/>
        </w:rPr>
        <w:t>Delighting in the Trinity: An Introduction to the Christian Faith</w:t>
      </w:r>
      <w:r>
        <w:rPr>
          <w:rFonts w:ascii="Times New Roman" w:hAnsi="Times New Roman" w:cs="Times New Roman"/>
        </w:rPr>
        <w:t xml:space="preserve">. </w:t>
      </w:r>
      <w:r w:rsidRPr="0062414C">
        <w:rPr>
          <w:rFonts w:ascii="Times New Roman" w:hAnsi="Times New Roman" w:cs="Times New Roman"/>
        </w:rPr>
        <w:t>Downers Grove, Illinois: InterVarsity Press, 2012</w:t>
      </w:r>
      <w:r>
        <w:rPr>
          <w:rFonts w:ascii="Times New Roman" w:hAnsi="Times New Roman" w:cs="Times New Roman"/>
        </w:rPr>
        <w:t>.</w:t>
      </w:r>
      <w:r w:rsidRPr="0062414C">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lastRenderedPageBreak/>
        <w:t xml:space="preserve">Reeves, </w:t>
      </w:r>
      <w:r w:rsidRPr="0062414C">
        <w:rPr>
          <w:rFonts w:ascii="Times New Roman" w:hAnsi="Times New Roman" w:cs="Times New Roman"/>
        </w:rPr>
        <w:t>Michael</w:t>
      </w:r>
      <w:r>
        <w:rPr>
          <w:rFonts w:ascii="Times New Roman" w:hAnsi="Times New Roman" w:cs="Times New Roman"/>
        </w:rPr>
        <w:t xml:space="preserve">. </w:t>
      </w:r>
      <w:r w:rsidRPr="0062414C">
        <w:rPr>
          <w:rFonts w:ascii="Times New Roman" w:hAnsi="Times New Roman" w:cs="Times New Roman"/>
          <w:i/>
          <w:iCs/>
        </w:rPr>
        <w:t>Overflow: How the Joy of the Trinity Inspires Our Mission</w:t>
      </w:r>
      <w:r>
        <w:rPr>
          <w:rFonts w:ascii="Times New Roman" w:hAnsi="Times New Roman" w:cs="Times New Roman"/>
        </w:rPr>
        <w:t xml:space="preserve">. </w:t>
      </w:r>
      <w:r w:rsidRPr="0062414C">
        <w:rPr>
          <w:rFonts w:ascii="Times New Roman" w:hAnsi="Times New Roman" w:cs="Times New Roman"/>
        </w:rPr>
        <w:t>Chicago Illinois: Moody Publishers, 2021</w:t>
      </w:r>
      <w:r>
        <w:rPr>
          <w:rFonts w:ascii="Times New Roman" w:hAnsi="Times New Roman" w:cs="Times New Roman"/>
        </w:rPr>
        <w:t>.</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Reeves, </w:t>
      </w:r>
      <w:r w:rsidRPr="0062414C">
        <w:rPr>
          <w:rFonts w:ascii="Times New Roman" w:hAnsi="Times New Roman" w:cs="Times New Roman"/>
        </w:rPr>
        <w:t>Michael</w:t>
      </w:r>
      <w:r>
        <w:rPr>
          <w:rFonts w:ascii="Times New Roman" w:hAnsi="Times New Roman" w:cs="Times New Roman"/>
        </w:rPr>
        <w:t>.</w:t>
      </w:r>
      <w:r w:rsidRPr="0062414C">
        <w:rPr>
          <w:rFonts w:ascii="Times New Roman" w:hAnsi="Times New Roman" w:cs="Times New Roman"/>
        </w:rPr>
        <w:t xml:space="preserve"> “Problem of Sin: The Story Gone Wrong</w:t>
      </w:r>
      <w:r>
        <w:rPr>
          <w:rFonts w:ascii="Times New Roman" w:hAnsi="Times New Roman" w:cs="Times New Roman"/>
        </w:rPr>
        <w:t>.</w:t>
      </w:r>
      <w:r w:rsidRPr="0062414C">
        <w:rPr>
          <w:rFonts w:ascii="Times New Roman" w:hAnsi="Times New Roman" w:cs="Times New Roman"/>
        </w:rPr>
        <w:t>” 2013</w:t>
      </w:r>
      <w:r>
        <w:rPr>
          <w:rFonts w:ascii="Times New Roman" w:hAnsi="Times New Roman" w:cs="Times New Roman"/>
        </w:rPr>
        <w:t xml:space="preserve">. </w:t>
      </w:r>
      <w:r w:rsidRPr="0062414C">
        <w:rPr>
          <w:rFonts w:ascii="Times New Roman" w:hAnsi="Times New Roman" w:cs="Times New Roman"/>
        </w:rPr>
        <w:t>https://www.unionpublishing.org/resource/the-story-gone-wrong/</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Reeves, </w:t>
      </w:r>
      <w:r w:rsidRPr="0062414C">
        <w:rPr>
          <w:rFonts w:ascii="Times New Roman" w:hAnsi="Times New Roman" w:cs="Times New Roman"/>
        </w:rPr>
        <w:t>Michael</w:t>
      </w:r>
      <w:r>
        <w:rPr>
          <w:rFonts w:ascii="Times New Roman" w:hAnsi="Times New Roman" w:cs="Times New Roman"/>
        </w:rPr>
        <w:t xml:space="preserve">. </w:t>
      </w:r>
      <w:r w:rsidRPr="0062414C">
        <w:rPr>
          <w:rFonts w:ascii="Times New Roman" w:hAnsi="Times New Roman" w:cs="Times New Roman"/>
          <w:i/>
          <w:iCs/>
        </w:rPr>
        <w:t>Rejoicing in Christ</w:t>
      </w:r>
      <w:r>
        <w:rPr>
          <w:rFonts w:ascii="Times New Roman" w:hAnsi="Times New Roman" w:cs="Times New Roman"/>
        </w:rPr>
        <w:t xml:space="preserve">. </w:t>
      </w:r>
      <w:r w:rsidRPr="0062414C">
        <w:rPr>
          <w:rFonts w:ascii="Times New Roman" w:hAnsi="Times New Roman" w:cs="Times New Roman"/>
        </w:rPr>
        <w:t>Downers Grove, Illinois: 2015</w:t>
      </w:r>
      <w:r>
        <w:rPr>
          <w:rFonts w:ascii="Times New Roman" w:hAnsi="Times New Roman" w:cs="Times New Roman"/>
        </w:rPr>
        <w:t>.</w:t>
      </w:r>
      <w:r w:rsidRPr="0062414C">
        <w:rPr>
          <w:rFonts w:ascii="Times New Roman" w:hAnsi="Times New Roman" w:cs="Times New Roman"/>
        </w:rPr>
        <w:t xml:space="preserve"> </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Saphir, </w:t>
      </w:r>
      <w:r w:rsidRPr="0062414C">
        <w:rPr>
          <w:rFonts w:ascii="Times New Roman" w:hAnsi="Times New Roman" w:cs="Times New Roman"/>
        </w:rPr>
        <w:t>Adolph</w:t>
      </w:r>
      <w:r>
        <w:rPr>
          <w:rFonts w:ascii="Times New Roman" w:hAnsi="Times New Roman" w:cs="Times New Roman"/>
        </w:rPr>
        <w:t xml:space="preserve">. </w:t>
      </w:r>
      <w:r w:rsidRPr="0062414C">
        <w:rPr>
          <w:rFonts w:ascii="Times New Roman" w:hAnsi="Times New Roman" w:cs="Times New Roman"/>
          <w:i/>
          <w:iCs/>
        </w:rPr>
        <w:t>Christ and the Church: Thoughts on the Apostolic Commission</w:t>
      </w:r>
      <w:r>
        <w:rPr>
          <w:rFonts w:ascii="Times New Roman" w:hAnsi="Times New Roman" w:cs="Times New Roman"/>
        </w:rPr>
        <w:t xml:space="preserve">. </w:t>
      </w:r>
      <w:r w:rsidRPr="0062414C">
        <w:rPr>
          <w:rFonts w:ascii="Times New Roman" w:hAnsi="Times New Roman" w:cs="Times New Roman"/>
        </w:rPr>
        <w:t xml:space="preserve">Paternoster Row: The Religious Tract Society, </w:t>
      </w:r>
      <w:proofErr w:type="spellStart"/>
      <w:r w:rsidRPr="0062414C">
        <w:rPr>
          <w:rFonts w:ascii="Times New Roman" w:hAnsi="Times New Roman" w:cs="Times New Roman"/>
        </w:rPr>
        <w:t>nd</w:t>
      </w:r>
      <w:proofErr w:type="spellEnd"/>
      <w:r>
        <w:rPr>
          <w:rFonts w:ascii="Times New Roman" w:hAnsi="Times New Roman" w:cs="Times New Roman"/>
        </w:rPr>
        <w:t>.</w:t>
      </w:r>
      <w:r w:rsidRPr="0062414C">
        <w:rPr>
          <w:rFonts w:ascii="Times New Roman" w:hAnsi="Times New Roman" w:cs="Times New Roman"/>
        </w:rPr>
        <w:t xml:space="preserve"> </w:t>
      </w:r>
    </w:p>
    <w:p w:rsidR="004B4788"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Scrivener, </w:t>
      </w:r>
      <w:r>
        <w:rPr>
          <w:rFonts w:ascii="Times New Roman" w:hAnsi="Times New Roman" w:cs="Times New Roman"/>
        </w:rPr>
        <w:t xml:space="preserve">Glenn. </w:t>
      </w:r>
      <w:r w:rsidRPr="0062414C">
        <w:rPr>
          <w:rFonts w:ascii="Times New Roman" w:hAnsi="Times New Roman" w:cs="Times New Roman"/>
          <w:i/>
          <w:iCs/>
        </w:rPr>
        <w:t>321: The Story of God, the World and You</w:t>
      </w:r>
      <w:r>
        <w:rPr>
          <w:rFonts w:ascii="Times New Roman" w:hAnsi="Times New Roman" w:cs="Times New Roman"/>
        </w:rPr>
        <w:t xml:space="preserve">. </w:t>
      </w:r>
      <w:r w:rsidRPr="0062414C">
        <w:rPr>
          <w:rFonts w:ascii="Times New Roman" w:hAnsi="Times New Roman" w:cs="Times New Roman"/>
        </w:rPr>
        <w:t>Leyland, England: 10Publishing, 2014</w:t>
      </w:r>
      <w:r>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 xml:space="preserve">Sibbes, </w:t>
      </w:r>
      <w:r>
        <w:rPr>
          <w:rFonts w:ascii="Times New Roman" w:hAnsi="Times New Roman" w:cs="Times New Roman"/>
        </w:rPr>
        <w:t xml:space="preserve">Richard. </w:t>
      </w:r>
      <w:r w:rsidRPr="0062414C">
        <w:rPr>
          <w:rFonts w:ascii="Times New Roman" w:hAnsi="Times New Roman" w:cs="Times New Roman"/>
          <w:i/>
          <w:iCs/>
        </w:rPr>
        <w:t>The Complete Works of Richard Sibbes, D.D. Volume IV</w:t>
      </w:r>
      <w:r>
        <w:rPr>
          <w:rFonts w:ascii="Times New Roman" w:hAnsi="Times New Roman" w:cs="Times New Roman"/>
        </w:rPr>
        <w:t xml:space="preserve">. </w:t>
      </w:r>
      <w:r w:rsidRPr="0062414C">
        <w:rPr>
          <w:rFonts w:ascii="Times New Roman" w:hAnsi="Times New Roman" w:cs="Times New Roman"/>
        </w:rPr>
        <w:t xml:space="preserve">London: James Nisbet and Co., </w:t>
      </w:r>
      <w:proofErr w:type="spellStart"/>
      <w:r w:rsidRPr="0062414C">
        <w:rPr>
          <w:rFonts w:ascii="Times New Roman" w:hAnsi="Times New Roman" w:cs="Times New Roman"/>
        </w:rPr>
        <w:t>nd</w:t>
      </w:r>
      <w:proofErr w:type="spellEnd"/>
      <w:r w:rsidRPr="0062414C">
        <w:rPr>
          <w:rFonts w:ascii="Times New Roman" w:hAnsi="Times New Roman" w:cs="Times New Roman"/>
        </w:rPr>
        <w:t>.</w:t>
      </w:r>
      <w:r>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Sibbes, </w:t>
      </w:r>
      <w:r w:rsidRPr="0062414C">
        <w:rPr>
          <w:rFonts w:ascii="Times New Roman" w:hAnsi="Times New Roman" w:cs="Times New Roman"/>
        </w:rPr>
        <w:t>Richard</w:t>
      </w:r>
      <w:r>
        <w:rPr>
          <w:rFonts w:ascii="Times New Roman" w:hAnsi="Times New Roman" w:cs="Times New Roman"/>
        </w:rPr>
        <w:t xml:space="preserve">. </w:t>
      </w:r>
      <w:r w:rsidRPr="0062414C">
        <w:rPr>
          <w:rFonts w:ascii="Times New Roman" w:hAnsi="Times New Roman" w:cs="Times New Roman"/>
          <w:i/>
          <w:iCs/>
        </w:rPr>
        <w:t>The Complete Works of Richard Sibbes, D.D. Volume VI</w:t>
      </w:r>
      <w:r>
        <w:rPr>
          <w:rFonts w:ascii="Times New Roman" w:hAnsi="Times New Roman" w:cs="Times New Roman"/>
        </w:rPr>
        <w:t xml:space="preserve">. </w:t>
      </w:r>
      <w:r w:rsidRPr="0062414C">
        <w:rPr>
          <w:rFonts w:ascii="Times New Roman" w:hAnsi="Times New Roman" w:cs="Times New Roman"/>
        </w:rPr>
        <w:t xml:space="preserve">Edinburgh: John Craig and Son, </w:t>
      </w:r>
      <w:proofErr w:type="spellStart"/>
      <w:r w:rsidRPr="0062414C">
        <w:rPr>
          <w:rFonts w:ascii="Times New Roman" w:hAnsi="Times New Roman" w:cs="Times New Roman"/>
        </w:rPr>
        <w:t>nd</w:t>
      </w:r>
      <w:proofErr w:type="spellEnd"/>
      <w:r>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sidRPr="0062414C">
        <w:rPr>
          <w:rFonts w:ascii="Times New Roman" w:hAnsi="Times New Roman" w:cs="Times New Roman"/>
        </w:rPr>
        <w:t>St. Athanasius</w:t>
      </w:r>
      <w:r>
        <w:rPr>
          <w:rFonts w:ascii="Times New Roman" w:hAnsi="Times New Roman" w:cs="Times New Roman"/>
        </w:rPr>
        <w:t xml:space="preserve">. </w:t>
      </w:r>
      <w:r w:rsidRPr="0062414C">
        <w:rPr>
          <w:rFonts w:ascii="Times New Roman" w:hAnsi="Times New Roman" w:cs="Times New Roman"/>
          <w:i/>
          <w:iCs/>
        </w:rPr>
        <w:t>On the Incarnation</w:t>
      </w:r>
      <w:r>
        <w:rPr>
          <w:rFonts w:ascii="Times New Roman" w:hAnsi="Times New Roman" w:cs="Times New Roman"/>
        </w:rPr>
        <w:t xml:space="preserve">. </w:t>
      </w:r>
      <w:r w:rsidRPr="0062414C">
        <w:rPr>
          <w:rFonts w:ascii="Times New Roman" w:hAnsi="Times New Roman" w:cs="Times New Roman"/>
        </w:rPr>
        <w:t xml:space="preserve">Grand Rapids, Michigan: Christian Classics Ethereal Library, </w:t>
      </w:r>
      <w:proofErr w:type="spellStart"/>
      <w:r w:rsidRPr="0062414C">
        <w:rPr>
          <w:rFonts w:ascii="Times New Roman" w:hAnsi="Times New Roman" w:cs="Times New Roman"/>
        </w:rPr>
        <w:t>nd</w:t>
      </w:r>
      <w:proofErr w:type="spellEnd"/>
      <w:r w:rsidRPr="0062414C">
        <w:rPr>
          <w:rFonts w:ascii="Times New Roman" w:hAnsi="Times New Roman" w:cs="Times New Roman"/>
        </w:rPr>
        <w:t>.</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Strachan, </w:t>
      </w:r>
      <w:r w:rsidRPr="0062414C">
        <w:rPr>
          <w:rFonts w:ascii="Times New Roman" w:hAnsi="Times New Roman" w:cs="Times New Roman"/>
        </w:rPr>
        <w:t>Owen</w:t>
      </w:r>
      <w:r>
        <w:rPr>
          <w:rFonts w:ascii="Times New Roman" w:hAnsi="Times New Roman" w:cs="Times New Roman"/>
        </w:rPr>
        <w:t xml:space="preserve">. </w:t>
      </w:r>
      <w:r w:rsidRPr="0062414C">
        <w:rPr>
          <w:rFonts w:ascii="Times New Roman" w:hAnsi="Times New Roman" w:cs="Times New Roman"/>
          <w:i/>
          <w:iCs/>
        </w:rPr>
        <w:t>Reenchanting Humanity: A Theology of Mankind</w:t>
      </w:r>
      <w:r>
        <w:rPr>
          <w:rFonts w:ascii="Times New Roman" w:hAnsi="Times New Roman" w:cs="Times New Roman"/>
          <w:i/>
          <w:iCs/>
        </w:rPr>
        <w:t xml:space="preserve">. </w:t>
      </w:r>
      <w:proofErr w:type="spellStart"/>
      <w:r w:rsidRPr="0062414C">
        <w:rPr>
          <w:rFonts w:ascii="Times New Roman" w:hAnsi="Times New Roman" w:cs="Times New Roman"/>
        </w:rPr>
        <w:t>Geanies</w:t>
      </w:r>
      <w:proofErr w:type="spellEnd"/>
      <w:r w:rsidRPr="0062414C">
        <w:rPr>
          <w:rFonts w:ascii="Times New Roman" w:hAnsi="Times New Roman" w:cs="Times New Roman"/>
        </w:rPr>
        <w:t xml:space="preserve"> House, Fearn, Ross-shire: Christian Focus Publications Ltd, 2019</w:t>
      </w:r>
      <w:r>
        <w:rPr>
          <w:rFonts w:ascii="Times New Roman" w:hAnsi="Times New Roman" w:cs="Times New Roman"/>
        </w:rPr>
        <w:t xml:space="preserve">. </w:t>
      </w:r>
    </w:p>
    <w:p w:rsidR="004B4788" w:rsidRPr="0062414C"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Torrance, </w:t>
      </w:r>
      <w:r w:rsidRPr="0062414C">
        <w:rPr>
          <w:rFonts w:ascii="Times New Roman" w:hAnsi="Times New Roman" w:cs="Times New Roman"/>
        </w:rPr>
        <w:t>Thomas F. Torrence</w:t>
      </w:r>
      <w:r>
        <w:rPr>
          <w:rFonts w:ascii="Times New Roman" w:hAnsi="Times New Roman" w:cs="Times New Roman"/>
        </w:rPr>
        <w:t xml:space="preserve">. </w:t>
      </w:r>
      <w:r w:rsidRPr="0062414C">
        <w:rPr>
          <w:rFonts w:ascii="Times New Roman" w:hAnsi="Times New Roman" w:cs="Times New Roman"/>
          <w:i/>
          <w:iCs/>
        </w:rPr>
        <w:t>The Christian Doctrine of God: On Being Three Persons</w:t>
      </w:r>
      <w:r>
        <w:rPr>
          <w:rFonts w:ascii="Times New Roman" w:hAnsi="Times New Roman" w:cs="Times New Roman"/>
        </w:rPr>
        <w:t xml:space="preserve">. </w:t>
      </w:r>
      <w:r w:rsidRPr="0062414C">
        <w:rPr>
          <w:rFonts w:ascii="Times New Roman" w:hAnsi="Times New Roman" w:cs="Times New Roman"/>
        </w:rPr>
        <w:t>London: Bloomsbury T&amp;T Clark, 2016</w:t>
      </w:r>
      <w:r>
        <w:rPr>
          <w:rFonts w:ascii="Times New Roman" w:hAnsi="Times New Roman" w:cs="Times New Roman"/>
        </w:rPr>
        <w:t>.</w:t>
      </w:r>
      <w:r w:rsidRPr="0062414C">
        <w:rPr>
          <w:rFonts w:ascii="Times New Roman" w:hAnsi="Times New Roman" w:cs="Times New Roman"/>
        </w:rPr>
        <w:t xml:space="preserve"> </w:t>
      </w:r>
    </w:p>
    <w:p w:rsidR="004B4788" w:rsidRDefault="004B4788" w:rsidP="004B4788">
      <w:pPr>
        <w:spacing w:line="360" w:lineRule="auto"/>
        <w:ind w:left="1440" w:hanging="720"/>
        <w:rPr>
          <w:rFonts w:ascii="Times New Roman" w:hAnsi="Times New Roman" w:cs="Times New Roman"/>
        </w:rPr>
      </w:pPr>
      <w:r>
        <w:rPr>
          <w:rFonts w:ascii="Times New Roman" w:hAnsi="Times New Roman" w:cs="Times New Roman"/>
        </w:rPr>
        <w:t xml:space="preserve">Tolkien, </w:t>
      </w:r>
      <w:r w:rsidRPr="0062414C">
        <w:rPr>
          <w:rFonts w:ascii="Times New Roman" w:hAnsi="Times New Roman" w:cs="Times New Roman"/>
        </w:rPr>
        <w:t xml:space="preserve">J.R.R. </w:t>
      </w:r>
      <w:r w:rsidRPr="0062414C">
        <w:rPr>
          <w:rFonts w:ascii="Times New Roman" w:hAnsi="Times New Roman" w:cs="Times New Roman"/>
          <w:i/>
          <w:iCs/>
        </w:rPr>
        <w:t>The Monsters and the Critics and Other Essays</w:t>
      </w:r>
      <w:r>
        <w:rPr>
          <w:rFonts w:ascii="Times New Roman" w:hAnsi="Times New Roman" w:cs="Times New Roman"/>
        </w:rPr>
        <w:t xml:space="preserve">. Edited by </w:t>
      </w:r>
      <w:r w:rsidRPr="0062414C">
        <w:rPr>
          <w:rFonts w:ascii="Times New Roman" w:hAnsi="Times New Roman" w:cs="Times New Roman"/>
        </w:rPr>
        <w:t>Christopher Tolkien</w:t>
      </w:r>
      <w:r>
        <w:rPr>
          <w:rFonts w:ascii="Times New Roman" w:hAnsi="Times New Roman" w:cs="Times New Roman"/>
        </w:rPr>
        <w:t xml:space="preserve">. </w:t>
      </w:r>
      <w:r w:rsidRPr="0062414C">
        <w:rPr>
          <w:rFonts w:ascii="Times New Roman" w:hAnsi="Times New Roman" w:cs="Times New Roman"/>
        </w:rPr>
        <w:t>Boston: Houghton Mifflin Company, 1984</w:t>
      </w:r>
      <w:r>
        <w:rPr>
          <w:rFonts w:ascii="Times New Roman" w:hAnsi="Times New Roman" w:cs="Times New Roman"/>
        </w:rPr>
        <w:t xml:space="preserve">. </w:t>
      </w:r>
    </w:p>
    <w:p w:rsidR="0062414C" w:rsidRDefault="00354A51" w:rsidP="004B4788">
      <w:pPr>
        <w:spacing w:line="360" w:lineRule="auto"/>
        <w:ind w:left="1440" w:hanging="720"/>
        <w:rPr>
          <w:rFonts w:ascii="Times New Roman" w:hAnsi="Times New Roman" w:cs="Times New Roman"/>
        </w:rPr>
      </w:pPr>
      <w:r>
        <w:rPr>
          <w:rFonts w:ascii="Times New Roman" w:hAnsi="Times New Roman" w:cs="Times New Roman"/>
        </w:rPr>
        <w:t xml:space="preserve">White, </w:t>
      </w:r>
      <w:r w:rsidR="0062414C" w:rsidRPr="0062414C">
        <w:rPr>
          <w:rFonts w:ascii="Times New Roman" w:hAnsi="Times New Roman" w:cs="Times New Roman"/>
        </w:rPr>
        <w:t xml:space="preserve">James R. </w:t>
      </w:r>
      <w:r w:rsidR="0062414C" w:rsidRPr="0062414C">
        <w:rPr>
          <w:rFonts w:ascii="Times New Roman" w:hAnsi="Times New Roman" w:cs="Times New Roman"/>
          <w:i/>
          <w:iCs/>
        </w:rPr>
        <w:t>The Forgotten Trinity: Recovering the Heart of Christian Belief</w:t>
      </w:r>
      <w:r>
        <w:rPr>
          <w:rFonts w:ascii="Times New Roman" w:hAnsi="Times New Roman" w:cs="Times New Roman"/>
        </w:rPr>
        <w:t xml:space="preserve">. </w:t>
      </w:r>
      <w:r w:rsidR="0062414C" w:rsidRPr="0062414C">
        <w:rPr>
          <w:rFonts w:ascii="Times New Roman" w:hAnsi="Times New Roman" w:cs="Times New Roman"/>
        </w:rPr>
        <w:t>Minneapolis, Minnesota: Bethany House, 1998</w:t>
      </w:r>
      <w:r>
        <w:rPr>
          <w:rFonts w:ascii="Times New Roman" w:hAnsi="Times New Roman" w:cs="Times New Roman"/>
        </w:rPr>
        <w:t>.</w:t>
      </w:r>
    </w:p>
    <w:p w:rsidR="00B40BD8" w:rsidRPr="002D4F98" w:rsidRDefault="00B40BD8" w:rsidP="002D4F98">
      <w:pPr>
        <w:spacing w:line="360" w:lineRule="auto"/>
        <w:rPr>
          <w:rFonts w:ascii="Times New Roman" w:hAnsi="Times New Roman" w:cs="Times New Roman"/>
        </w:rPr>
      </w:pPr>
    </w:p>
    <w:sectPr w:rsidR="00B40BD8" w:rsidRPr="002D4F98" w:rsidSect="00E40941">
      <w:headerReference w:type="default" r:id="rId7"/>
      <w:footerReference w:type="default" r:id="rId8"/>
      <w:pgSz w:w="12240" w:h="15840"/>
      <w:pgMar w:top="1440" w:right="1138" w:bottom="1440" w:left="113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45546" w:rsidRDefault="00145546" w:rsidP="00025D21">
      <w:pPr>
        <w:spacing w:after="0" w:line="240" w:lineRule="auto"/>
      </w:pPr>
      <w:r>
        <w:separator/>
      </w:r>
    </w:p>
  </w:endnote>
  <w:endnote w:type="continuationSeparator" w:id="0">
    <w:p w:rsidR="00145546" w:rsidRDefault="00145546" w:rsidP="00025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4256720"/>
      <w:docPartObj>
        <w:docPartGallery w:val="Page Numbers (Bottom of Page)"/>
        <w:docPartUnique/>
      </w:docPartObj>
    </w:sdtPr>
    <w:sdtEndPr>
      <w:rPr>
        <w:rFonts w:ascii="Times New Roman" w:hAnsi="Times New Roman" w:cs="Times New Roman"/>
        <w:noProof/>
      </w:rPr>
    </w:sdtEndPr>
    <w:sdtContent>
      <w:p w:rsidR="001849E2" w:rsidRPr="001849E2" w:rsidRDefault="001849E2">
        <w:pPr>
          <w:pStyle w:val="Footer"/>
          <w:jc w:val="center"/>
          <w:rPr>
            <w:rFonts w:ascii="Times New Roman" w:hAnsi="Times New Roman" w:cs="Times New Roman"/>
          </w:rPr>
        </w:pPr>
        <w:r w:rsidRPr="001849E2">
          <w:rPr>
            <w:rFonts w:ascii="Times New Roman" w:hAnsi="Times New Roman" w:cs="Times New Roman"/>
          </w:rPr>
          <w:fldChar w:fldCharType="begin"/>
        </w:r>
        <w:r w:rsidRPr="001849E2">
          <w:rPr>
            <w:rFonts w:ascii="Times New Roman" w:hAnsi="Times New Roman" w:cs="Times New Roman"/>
          </w:rPr>
          <w:instrText xml:space="preserve"> PAGE   \* MERGEFORMAT </w:instrText>
        </w:r>
        <w:r w:rsidRPr="001849E2">
          <w:rPr>
            <w:rFonts w:ascii="Times New Roman" w:hAnsi="Times New Roman" w:cs="Times New Roman"/>
          </w:rPr>
          <w:fldChar w:fldCharType="separate"/>
        </w:r>
        <w:r w:rsidRPr="001849E2">
          <w:rPr>
            <w:rFonts w:ascii="Times New Roman" w:hAnsi="Times New Roman" w:cs="Times New Roman"/>
            <w:noProof/>
          </w:rPr>
          <w:t>2</w:t>
        </w:r>
        <w:r w:rsidRPr="001849E2">
          <w:rPr>
            <w:rFonts w:ascii="Times New Roman" w:hAnsi="Times New Roman" w:cs="Times New Roman"/>
            <w:noProof/>
          </w:rPr>
          <w:fldChar w:fldCharType="end"/>
        </w:r>
      </w:p>
    </w:sdtContent>
  </w:sdt>
  <w:p w:rsidR="001849E2" w:rsidRDefault="001849E2" w:rsidP="001849E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45546" w:rsidRDefault="00145546" w:rsidP="00025D21">
      <w:pPr>
        <w:spacing w:after="0" w:line="240" w:lineRule="auto"/>
      </w:pPr>
      <w:r>
        <w:separator/>
      </w:r>
    </w:p>
  </w:footnote>
  <w:footnote w:type="continuationSeparator" w:id="0">
    <w:p w:rsidR="00145546" w:rsidRDefault="00145546" w:rsidP="00025D21">
      <w:pPr>
        <w:spacing w:after="0" w:line="240" w:lineRule="auto"/>
      </w:pPr>
      <w:r>
        <w:continuationSeparator/>
      </w:r>
    </w:p>
  </w:footnote>
  <w:footnote w:id="1">
    <w:p w:rsidR="00161313" w:rsidRPr="00E40941" w:rsidRDefault="00161313" w:rsidP="00817C75">
      <w:pPr>
        <w:pStyle w:val="FootnoteText"/>
        <w:ind w:firstLine="720"/>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John Piper</w:t>
      </w:r>
      <w:r w:rsidR="001E172A" w:rsidRPr="00E40941">
        <w:rPr>
          <w:rFonts w:ascii="Times New Roman" w:hAnsi="Times New Roman" w:cs="Times New Roman"/>
        </w:rPr>
        <w:t xml:space="preserve">, </w:t>
      </w:r>
      <w:r w:rsidR="001E172A" w:rsidRPr="00E40941">
        <w:rPr>
          <w:rFonts w:ascii="Times New Roman" w:hAnsi="Times New Roman" w:cs="Times New Roman"/>
          <w:i/>
          <w:iCs/>
        </w:rPr>
        <w:t>God is the Gospel</w:t>
      </w:r>
      <w:r w:rsidR="00B40BD8" w:rsidRPr="00E40941">
        <w:rPr>
          <w:rFonts w:ascii="Times New Roman" w:hAnsi="Times New Roman" w:cs="Times New Roman"/>
          <w:i/>
          <w:iCs/>
        </w:rPr>
        <w:t>: Meditations on God’s Love as the Gift of Himself</w:t>
      </w:r>
      <w:r w:rsidR="00B40BD8" w:rsidRPr="00E40941">
        <w:rPr>
          <w:rFonts w:ascii="Times New Roman" w:hAnsi="Times New Roman" w:cs="Times New Roman"/>
        </w:rPr>
        <w:t xml:space="preserve"> (Weaton, Illinois: Crossway Books, 2005). </w:t>
      </w:r>
      <w:r w:rsidR="00503F15" w:rsidRPr="00E40941">
        <w:rPr>
          <w:rFonts w:ascii="Times New Roman" w:hAnsi="Times New Roman" w:cs="Times New Roman"/>
        </w:rPr>
        <w:t>Cf.</w:t>
      </w:r>
      <w:r w:rsidR="00B40BD8" w:rsidRPr="00E40941">
        <w:rPr>
          <w:rFonts w:ascii="Times New Roman" w:hAnsi="Times New Roman" w:cs="Times New Roman"/>
        </w:rPr>
        <w:t xml:space="preserve"> </w:t>
      </w:r>
      <w:r w:rsidRPr="00E40941">
        <w:rPr>
          <w:rFonts w:ascii="Times New Roman" w:hAnsi="Times New Roman" w:cs="Times New Roman"/>
        </w:rPr>
        <w:t xml:space="preserve">Sinclair Ferguson, </w:t>
      </w:r>
      <w:r w:rsidRPr="00E40941">
        <w:rPr>
          <w:rFonts w:ascii="Times New Roman" w:hAnsi="Times New Roman" w:cs="Times New Roman"/>
          <w:i/>
          <w:iCs/>
        </w:rPr>
        <w:t>The Whole Christ</w:t>
      </w:r>
      <w:r w:rsidR="00B40BD8" w:rsidRPr="00E40941">
        <w:rPr>
          <w:rFonts w:ascii="Times New Roman" w:hAnsi="Times New Roman" w:cs="Times New Roman"/>
          <w:i/>
          <w:iCs/>
        </w:rPr>
        <w:t>: Legalism, Antinomianism, and Gospel Assurance—Why the Marrow Controversy Still Matters</w:t>
      </w:r>
      <w:r w:rsidR="00B40BD8" w:rsidRPr="00E40941">
        <w:rPr>
          <w:rFonts w:ascii="Times New Roman" w:hAnsi="Times New Roman" w:cs="Times New Roman"/>
        </w:rPr>
        <w:t xml:space="preserve"> (</w:t>
      </w:r>
      <w:r w:rsidR="00503F15" w:rsidRPr="00E40941">
        <w:rPr>
          <w:rFonts w:ascii="Times New Roman" w:hAnsi="Times New Roman" w:cs="Times New Roman"/>
        </w:rPr>
        <w:t>Wheaton, Illinois: Crossway, 2016), 37-56.</w:t>
      </w:r>
    </w:p>
  </w:footnote>
  <w:footnote w:id="2">
    <w:p w:rsidR="00580CD8" w:rsidRPr="00E40941" w:rsidRDefault="00580CD8" w:rsidP="00580CD8">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503F15" w:rsidRPr="00E40941">
        <w:rPr>
          <w:rFonts w:ascii="Times New Roman" w:hAnsi="Times New Roman" w:cs="Times New Roman"/>
        </w:rPr>
        <w:t xml:space="preserve">Michael </w:t>
      </w:r>
      <w:r w:rsidRPr="00E40941">
        <w:rPr>
          <w:rFonts w:ascii="Times New Roman" w:hAnsi="Times New Roman" w:cs="Times New Roman"/>
        </w:rPr>
        <w:t xml:space="preserve">Reeves, </w:t>
      </w:r>
      <w:r w:rsidRPr="00E40941">
        <w:rPr>
          <w:rFonts w:ascii="Times New Roman" w:hAnsi="Times New Roman" w:cs="Times New Roman"/>
          <w:i/>
          <w:iCs/>
        </w:rPr>
        <w:t>Rejoicing in Christ</w:t>
      </w:r>
      <w:r w:rsidR="00503F15" w:rsidRPr="00E40941">
        <w:rPr>
          <w:rFonts w:ascii="Times New Roman" w:hAnsi="Times New Roman" w:cs="Times New Roman"/>
        </w:rPr>
        <w:t xml:space="preserve"> (Downers Grove, Illinois: 2015)</w:t>
      </w:r>
      <w:r w:rsidRPr="00E40941">
        <w:rPr>
          <w:rFonts w:ascii="Times New Roman" w:hAnsi="Times New Roman" w:cs="Times New Roman"/>
        </w:rPr>
        <w:t>, 21</w:t>
      </w:r>
      <w:r w:rsidR="00503F15" w:rsidRPr="00E40941">
        <w:rPr>
          <w:rFonts w:ascii="Times New Roman" w:hAnsi="Times New Roman" w:cs="Times New Roman"/>
        </w:rPr>
        <w:t xml:space="preserve">. </w:t>
      </w:r>
    </w:p>
  </w:footnote>
  <w:footnote w:id="3">
    <w:p w:rsidR="002E77EB" w:rsidRPr="00E40941" w:rsidRDefault="00316E4A" w:rsidP="002E77EB">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2402E" w:rsidRPr="00E40941">
        <w:rPr>
          <w:rFonts w:ascii="Times New Roman" w:hAnsi="Times New Roman" w:cs="Times New Roman"/>
        </w:rPr>
        <w:t xml:space="preserve">Peter Mead, Glenn Scrivener, W. Ross Hastings, and </w:t>
      </w:r>
      <w:proofErr w:type="spellStart"/>
      <w:r w:rsidR="00D2402E" w:rsidRPr="00E40941">
        <w:rPr>
          <w:rFonts w:ascii="Times New Roman" w:hAnsi="Times New Roman" w:cs="Times New Roman"/>
        </w:rPr>
        <w:t>Adoph</w:t>
      </w:r>
      <w:proofErr w:type="spellEnd"/>
      <w:r w:rsidR="00D2402E" w:rsidRPr="00E40941">
        <w:rPr>
          <w:rFonts w:ascii="Times New Roman" w:hAnsi="Times New Roman" w:cs="Times New Roman"/>
        </w:rPr>
        <w:t xml:space="preserve"> Saphir use the three unions explicitly. Others do not use the phrase, but their theology could very easily be described as centered around these three unions. Among these are Jonathan Edwards, John Calvin, Richard Sibbes, Edward Polhill, Michael Reeves, Cyril of Alexandria, and others. </w:t>
      </w:r>
      <w:r w:rsidR="00C04782" w:rsidRPr="00E40941">
        <w:rPr>
          <w:rFonts w:ascii="Times New Roman" w:hAnsi="Times New Roman" w:cs="Times New Roman"/>
        </w:rPr>
        <w:t xml:space="preserve">See: </w:t>
      </w:r>
      <w:r w:rsidR="00503F15" w:rsidRPr="00E40941">
        <w:rPr>
          <w:rFonts w:ascii="Times New Roman" w:hAnsi="Times New Roman" w:cs="Times New Roman"/>
        </w:rPr>
        <w:t xml:space="preserve">Peter Mead, </w:t>
      </w:r>
      <w:r w:rsidR="002E77EB" w:rsidRPr="00F61DEA">
        <w:rPr>
          <w:rFonts w:ascii="Times New Roman" w:hAnsi="Times New Roman" w:cs="Times New Roman"/>
          <w:i/>
          <w:iCs/>
        </w:rPr>
        <w:t>Lost in Wonder</w:t>
      </w:r>
      <w:r w:rsidR="00503F15" w:rsidRPr="00F61DEA">
        <w:rPr>
          <w:rFonts w:ascii="Times New Roman" w:hAnsi="Times New Roman" w:cs="Times New Roman"/>
          <w:i/>
          <w:iCs/>
        </w:rPr>
        <w:t>: A Biblical Introduction to God’s Great Marriage</w:t>
      </w:r>
      <w:r w:rsidR="00503F15" w:rsidRPr="00E40941">
        <w:rPr>
          <w:rFonts w:ascii="Times New Roman" w:hAnsi="Times New Roman" w:cs="Times New Roman"/>
        </w:rPr>
        <w:t xml:space="preserve"> (</w:t>
      </w:r>
      <w:proofErr w:type="spellStart"/>
      <w:r w:rsidR="00E860A6" w:rsidRPr="00E40941">
        <w:rPr>
          <w:rFonts w:ascii="Times New Roman" w:hAnsi="Times New Roman" w:cs="Times New Roman"/>
        </w:rPr>
        <w:t>Geanies</w:t>
      </w:r>
      <w:proofErr w:type="spellEnd"/>
      <w:r w:rsidR="00E860A6" w:rsidRPr="00E40941">
        <w:rPr>
          <w:rFonts w:ascii="Times New Roman" w:hAnsi="Times New Roman" w:cs="Times New Roman"/>
        </w:rPr>
        <w:t xml:space="preserve"> House, Fearn, Ross-shire: Christian Focus Publications Ltd, </w:t>
      </w:r>
      <w:r w:rsidR="00503F15" w:rsidRPr="00E40941">
        <w:rPr>
          <w:rFonts w:ascii="Times New Roman" w:hAnsi="Times New Roman" w:cs="Times New Roman"/>
        </w:rPr>
        <w:t xml:space="preserve">2016), </w:t>
      </w:r>
      <w:r w:rsidR="002E77EB" w:rsidRPr="00E40941">
        <w:rPr>
          <w:rFonts w:ascii="Times New Roman" w:hAnsi="Times New Roman" w:cs="Times New Roman"/>
        </w:rPr>
        <w:t>18-19</w:t>
      </w:r>
      <w:r w:rsidR="00503F15" w:rsidRPr="00E40941">
        <w:rPr>
          <w:rFonts w:ascii="Times New Roman" w:hAnsi="Times New Roman" w:cs="Times New Roman"/>
        </w:rPr>
        <w:t xml:space="preserve">. </w:t>
      </w:r>
      <w:r w:rsidR="002E77EB" w:rsidRPr="00E40941">
        <w:rPr>
          <w:rFonts w:ascii="Times New Roman" w:hAnsi="Times New Roman" w:cs="Times New Roman"/>
        </w:rPr>
        <w:t xml:space="preserve">Glenn Scrivener, </w:t>
      </w:r>
      <w:r w:rsidR="002E77EB" w:rsidRPr="00E40941">
        <w:rPr>
          <w:rFonts w:ascii="Times New Roman" w:hAnsi="Times New Roman" w:cs="Times New Roman"/>
          <w:i/>
          <w:iCs/>
        </w:rPr>
        <w:t>321</w:t>
      </w:r>
      <w:r w:rsidR="00EF4152" w:rsidRPr="00E40941">
        <w:rPr>
          <w:rFonts w:ascii="Times New Roman" w:hAnsi="Times New Roman" w:cs="Times New Roman"/>
          <w:i/>
          <w:iCs/>
        </w:rPr>
        <w:t>: The Story of God, the World and You</w:t>
      </w:r>
      <w:r w:rsidR="00EF4152" w:rsidRPr="00E40941">
        <w:rPr>
          <w:rFonts w:ascii="Times New Roman" w:hAnsi="Times New Roman" w:cs="Times New Roman"/>
        </w:rPr>
        <w:t xml:space="preserve"> (</w:t>
      </w:r>
      <w:r w:rsidR="00C04782" w:rsidRPr="00E40941">
        <w:rPr>
          <w:rFonts w:ascii="Times New Roman" w:hAnsi="Times New Roman" w:cs="Times New Roman"/>
        </w:rPr>
        <w:t xml:space="preserve">Leyland, England: 10Publishing, </w:t>
      </w:r>
      <w:r w:rsidR="00EF4152" w:rsidRPr="00E40941">
        <w:rPr>
          <w:rFonts w:ascii="Times New Roman" w:hAnsi="Times New Roman" w:cs="Times New Roman"/>
        </w:rPr>
        <w:t>2014</w:t>
      </w:r>
      <w:r w:rsidR="00C04782" w:rsidRPr="00E40941">
        <w:rPr>
          <w:rFonts w:ascii="Times New Roman" w:hAnsi="Times New Roman" w:cs="Times New Roman"/>
        </w:rPr>
        <w:t xml:space="preserve">). </w:t>
      </w:r>
      <w:r w:rsidR="00503F15" w:rsidRPr="00E40941">
        <w:rPr>
          <w:rFonts w:ascii="Times New Roman" w:hAnsi="Times New Roman" w:cs="Times New Roman"/>
        </w:rPr>
        <w:t xml:space="preserve">W. </w:t>
      </w:r>
      <w:r w:rsidR="00EF4152" w:rsidRPr="00E40941">
        <w:rPr>
          <w:rFonts w:ascii="Times New Roman" w:hAnsi="Times New Roman" w:cs="Times New Roman"/>
        </w:rPr>
        <w:t xml:space="preserve">Ross </w:t>
      </w:r>
      <w:r w:rsidR="00503F15" w:rsidRPr="00E40941">
        <w:rPr>
          <w:rFonts w:ascii="Times New Roman" w:hAnsi="Times New Roman" w:cs="Times New Roman"/>
        </w:rPr>
        <w:t xml:space="preserve">Hastings, </w:t>
      </w:r>
      <w:r w:rsidR="002E77EB" w:rsidRPr="00E40941">
        <w:rPr>
          <w:rFonts w:ascii="Times New Roman" w:hAnsi="Times New Roman" w:cs="Times New Roman"/>
          <w:i/>
          <w:iCs/>
        </w:rPr>
        <w:t>Jonathan Edwards and the Life of God: Toward an Evangelical Theology of Participation</w:t>
      </w:r>
      <w:r w:rsidR="00EF4152" w:rsidRPr="00E40941">
        <w:rPr>
          <w:rFonts w:ascii="Times New Roman" w:hAnsi="Times New Roman" w:cs="Times New Roman"/>
        </w:rPr>
        <w:t xml:space="preserve"> (Minneapolis: Fortress Press, 2015)</w:t>
      </w:r>
      <w:r w:rsidR="002E77EB" w:rsidRPr="00E40941">
        <w:rPr>
          <w:rFonts w:ascii="Times New Roman" w:hAnsi="Times New Roman" w:cs="Times New Roman"/>
        </w:rPr>
        <w:t>, 2</w:t>
      </w:r>
      <w:r w:rsidR="00EF4152" w:rsidRPr="00E40941">
        <w:rPr>
          <w:rFonts w:ascii="Times New Roman" w:hAnsi="Times New Roman" w:cs="Times New Roman"/>
        </w:rPr>
        <w:t xml:space="preserve">. Adolph Saphir, </w:t>
      </w:r>
      <w:r w:rsidR="002E77EB" w:rsidRPr="00E40941">
        <w:rPr>
          <w:rFonts w:ascii="Times New Roman" w:hAnsi="Times New Roman" w:cs="Times New Roman"/>
          <w:i/>
          <w:iCs/>
        </w:rPr>
        <w:t>Christ and the Church</w:t>
      </w:r>
      <w:r w:rsidR="00EF4152" w:rsidRPr="00E40941">
        <w:rPr>
          <w:rFonts w:ascii="Times New Roman" w:hAnsi="Times New Roman" w:cs="Times New Roman"/>
          <w:i/>
          <w:iCs/>
        </w:rPr>
        <w:t xml:space="preserve">: </w:t>
      </w:r>
      <w:r w:rsidR="002E77EB" w:rsidRPr="00E40941">
        <w:rPr>
          <w:rFonts w:ascii="Times New Roman" w:hAnsi="Times New Roman" w:cs="Times New Roman"/>
          <w:i/>
          <w:iCs/>
        </w:rPr>
        <w:t>Thoughts on the Apostolic Commission</w:t>
      </w:r>
      <w:r w:rsidR="00EF4152" w:rsidRPr="00E40941">
        <w:rPr>
          <w:rFonts w:ascii="Times New Roman" w:hAnsi="Times New Roman" w:cs="Times New Roman"/>
        </w:rPr>
        <w:t xml:space="preserve"> (Paternoster Row: The Religious Tract Society, </w:t>
      </w:r>
      <w:proofErr w:type="spellStart"/>
      <w:r w:rsidR="00EF4152" w:rsidRPr="00E40941">
        <w:rPr>
          <w:rFonts w:ascii="Times New Roman" w:hAnsi="Times New Roman" w:cs="Times New Roman"/>
        </w:rPr>
        <w:t>nd</w:t>
      </w:r>
      <w:proofErr w:type="spellEnd"/>
      <w:r w:rsidR="00EF4152" w:rsidRPr="00E40941">
        <w:rPr>
          <w:rFonts w:ascii="Times New Roman" w:hAnsi="Times New Roman" w:cs="Times New Roman"/>
        </w:rPr>
        <w:t>.),</w:t>
      </w:r>
      <w:r w:rsidR="002E77EB" w:rsidRPr="00E40941">
        <w:rPr>
          <w:rFonts w:ascii="Times New Roman" w:hAnsi="Times New Roman" w:cs="Times New Roman"/>
        </w:rPr>
        <w:t xml:space="preserve"> 87-88</w:t>
      </w:r>
      <w:r w:rsidR="00EF4152" w:rsidRPr="00E40941">
        <w:rPr>
          <w:rFonts w:ascii="Times New Roman" w:hAnsi="Times New Roman" w:cs="Times New Roman"/>
        </w:rPr>
        <w:t xml:space="preserve">. Edward Polhill, </w:t>
      </w:r>
      <w:r w:rsidR="002E77EB" w:rsidRPr="00E40941">
        <w:rPr>
          <w:rFonts w:ascii="Times New Roman" w:hAnsi="Times New Roman" w:cs="Times New Roman"/>
          <w:i/>
          <w:iCs/>
        </w:rPr>
        <w:t xml:space="preserve">Speculum </w:t>
      </w:r>
      <w:proofErr w:type="spellStart"/>
      <w:r w:rsidR="002E77EB" w:rsidRPr="00E40941">
        <w:rPr>
          <w:rFonts w:ascii="Times New Roman" w:hAnsi="Times New Roman" w:cs="Times New Roman"/>
          <w:i/>
          <w:iCs/>
        </w:rPr>
        <w:t>Theologiae</w:t>
      </w:r>
      <w:proofErr w:type="spellEnd"/>
      <w:r w:rsidR="002E77EB" w:rsidRPr="00E40941">
        <w:rPr>
          <w:rFonts w:ascii="Times New Roman" w:hAnsi="Times New Roman" w:cs="Times New Roman"/>
          <w:i/>
          <w:iCs/>
        </w:rPr>
        <w:t xml:space="preserve"> in Christo</w:t>
      </w:r>
      <w:r w:rsidR="00EF4152" w:rsidRPr="00E40941">
        <w:rPr>
          <w:rFonts w:ascii="Times New Roman" w:hAnsi="Times New Roman" w:cs="Times New Roman"/>
        </w:rPr>
        <w:t xml:space="preserve"> (Monergism</w:t>
      </w:r>
      <w:r w:rsidR="00C04782" w:rsidRPr="00E40941">
        <w:rPr>
          <w:rFonts w:ascii="Times New Roman" w:hAnsi="Times New Roman" w:cs="Times New Roman"/>
        </w:rPr>
        <w:t xml:space="preserve">, </w:t>
      </w:r>
      <w:proofErr w:type="spellStart"/>
      <w:r w:rsidR="00C04782" w:rsidRPr="00E40941">
        <w:rPr>
          <w:rFonts w:ascii="Times New Roman" w:hAnsi="Times New Roman" w:cs="Times New Roman"/>
        </w:rPr>
        <w:t>nd</w:t>
      </w:r>
      <w:proofErr w:type="spellEnd"/>
      <w:r w:rsidR="00C04782" w:rsidRPr="00E40941">
        <w:rPr>
          <w:rFonts w:ascii="Times New Roman" w:hAnsi="Times New Roman" w:cs="Times New Roman"/>
        </w:rPr>
        <w:t>.</w:t>
      </w:r>
      <w:r w:rsidR="00EF4152" w:rsidRPr="00E40941">
        <w:rPr>
          <w:rFonts w:ascii="Times New Roman" w:hAnsi="Times New Roman" w:cs="Times New Roman"/>
        </w:rPr>
        <w:t>)</w:t>
      </w:r>
      <w:r w:rsidR="002E77EB" w:rsidRPr="00E40941">
        <w:rPr>
          <w:rFonts w:ascii="Times New Roman" w:hAnsi="Times New Roman" w:cs="Times New Roman"/>
        </w:rPr>
        <w:t>, 82</w:t>
      </w:r>
      <w:r w:rsidR="00EF4152" w:rsidRPr="00E40941">
        <w:rPr>
          <w:rFonts w:ascii="Times New Roman" w:hAnsi="Times New Roman" w:cs="Times New Roman"/>
        </w:rPr>
        <w:t>.</w:t>
      </w:r>
      <w:r w:rsidR="00C04782" w:rsidRPr="00E40941">
        <w:rPr>
          <w:rFonts w:ascii="Times New Roman" w:hAnsi="Times New Roman" w:cs="Times New Roman"/>
        </w:rPr>
        <w:t xml:space="preserve"> </w:t>
      </w:r>
      <w:r w:rsidR="00EF4152" w:rsidRPr="00E40941">
        <w:rPr>
          <w:rFonts w:ascii="Times New Roman" w:hAnsi="Times New Roman" w:cs="Times New Roman"/>
        </w:rPr>
        <w:t xml:space="preserve">Jonathan Edwards, </w:t>
      </w:r>
      <w:r w:rsidR="002E77EB" w:rsidRPr="00E40941">
        <w:rPr>
          <w:rFonts w:ascii="Times New Roman" w:hAnsi="Times New Roman" w:cs="Times New Roman"/>
          <w:i/>
          <w:iCs/>
        </w:rPr>
        <w:t>Treatise on Grace</w:t>
      </w:r>
      <w:r w:rsidR="00C04782" w:rsidRPr="00E40941">
        <w:rPr>
          <w:rFonts w:ascii="Times New Roman" w:hAnsi="Times New Roman" w:cs="Times New Roman"/>
        </w:rPr>
        <w:t xml:space="preserve"> (Grand Rapids, Michigan: Christian Classics Ethereal Library, </w:t>
      </w:r>
      <w:proofErr w:type="spellStart"/>
      <w:r w:rsidR="00C04782" w:rsidRPr="00E40941">
        <w:rPr>
          <w:rFonts w:ascii="Times New Roman" w:hAnsi="Times New Roman" w:cs="Times New Roman"/>
        </w:rPr>
        <w:t>nd</w:t>
      </w:r>
      <w:proofErr w:type="spellEnd"/>
      <w:r w:rsidR="00C04782" w:rsidRPr="00E40941">
        <w:rPr>
          <w:rFonts w:ascii="Times New Roman" w:hAnsi="Times New Roman" w:cs="Times New Roman"/>
        </w:rPr>
        <w:t>.)</w:t>
      </w:r>
      <w:r w:rsidR="002E77EB" w:rsidRPr="00E40941">
        <w:rPr>
          <w:rFonts w:ascii="Times New Roman" w:hAnsi="Times New Roman" w:cs="Times New Roman"/>
        </w:rPr>
        <w:t>, 29.</w:t>
      </w:r>
      <w:r w:rsidR="00C04782" w:rsidRPr="00E40941">
        <w:rPr>
          <w:rFonts w:ascii="Times New Roman" w:hAnsi="Times New Roman" w:cs="Times New Roman"/>
        </w:rPr>
        <w:t xml:space="preserve"> </w:t>
      </w:r>
      <w:r w:rsidR="002E77EB" w:rsidRPr="00E40941">
        <w:rPr>
          <w:rFonts w:ascii="Times New Roman" w:hAnsi="Times New Roman" w:cs="Times New Roman"/>
        </w:rPr>
        <w:t xml:space="preserve">John Calvin, </w:t>
      </w:r>
      <w:r w:rsidR="002E77EB" w:rsidRPr="0062414C">
        <w:rPr>
          <w:rFonts w:ascii="Times New Roman" w:hAnsi="Times New Roman" w:cs="Times New Roman"/>
          <w:i/>
          <w:iCs/>
        </w:rPr>
        <w:t xml:space="preserve">Commentary on </w:t>
      </w:r>
      <w:r w:rsidR="00C04782" w:rsidRPr="0062414C">
        <w:rPr>
          <w:rFonts w:ascii="Times New Roman" w:hAnsi="Times New Roman" w:cs="Times New Roman"/>
          <w:i/>
          <w:iCs/>
        </w:rPr>
        <w:t xml:space="preserve">the Gospel According to </w:t>
      </w:r>
      <w:r w:rsidR="002E77EB" w:rsidRPr="0062414C">
        <w:rPr>
          <w:rFonts w:ascii="Times New Roman" w:hAnsi="Times New Roman" w:cs="Times New Roman"/>
          <w:i/>
          <w:iCs/>
        </w:rPr>
        <w:t>John</w:t>
      </w:r>
      <w:r w:rsidR="00C04782" w:rsidRPr="0062414C">
        <w:rPr>
          <w:rFonts w:ascii="Times New Roman" w:hAnsi="Times New Roman" w:cs="Times New Roman"/>
          <w:i/>
          <w:iCs/>
        </w:rPr>
        <w:t xml:space="preserve">, </w:t>
      </w:r>
      <w:r w:rsidR="002E77EB" w:rsidRPr="0062414C">
        <w:rPr>
          <w:rFonts w:ascii="Times New Roman" w:hAnsi="Times New Roman" w:cs="Times New Roman"/>
          <w:i/>
          <w:iCs/>
        </w:rPr>
        <w:t>Volume 2</w:t>
      </w:r>
      <w:r w:rsidR="00C04782" w:rsidRPr="00E40941">
        <w:rPr>
          <w:rFonts w:ascii="Times New Roman" w:hAnsi="Times New Roman" w:cs="Times New Roman"/>
        </w:rPr>
        <w:t>, trans. William Pringle (Grand Rapids, Michigan: Christian Classic Ethereal Library)</w:t>
      </w:r>
      <w:r w:rsidR="002E77EB" w:rsidRPr="00E40941">
        <w:rPr>
          <w:rFonts w:ascii="Times New Roman" w:hAnsi="Times New Roman" w:cs="Times New Roman"/>
        </w:rPr>
        <w:t>, 111-112.</w:t>
      </w:r>
    </w:p>
  </w:footnote>
  <w:footnote w:id="4">
    <w:p w:rsidR="004E6F5E" w:rsidRPr="00E40941" w:rsidRDefault="004E6F5E">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Hastings, </w:t>
      </w:r>
      <w:r w:rsidR="00077519" w:rsidRPr="00E40941">
        <w:rPr>
          <w:rFonts w:ascii="Times New Roman" w:hAnsi="Times New Roman" w:cs="Times New Roman"/>
          <w:i/>
          <w:iCs/>
        </w:rPr>
        <w:t>Jonathan Edwards and the Life of God</w:t>
      </w:r>
      <w:r w:rsidR="00077519" w:rsidRPr="00E40941">
        <w:rPr>
          <w:rFonts w:ascii="Times New Roman" w:hAnsi="Times New Roman" w:cs="Times New Roman"/>
        </w:rPr>
        <w:t xml:space="preserve">, </w:t>
      </w:r>
      <w:r w:rsidRPr="00E40941">
        <w:rPr>
          <w:rFonts w:ascii="Times New Roman" w:hAnsi="Times New Roman" w:cs="Times New Roman"/>
        </w:rPr>
        <w:t>2</w:t>
      </w:r>
      <w:r w:rsidR="00C04782" w:rsidRPr="00E40941">
        <w:rPr>
          <w:rFonts w:ascii="Times New Roman" w:hAnsi="Times New Roman" w:cs="Times New Roman"/>
        </w:rPr>
        <w:t xml:space="preserve">. Saphir, </w:t>
      </w:r>
      <w:r w:rsidR="00077519" w:rsidRPr="00E40941">
        <w:rPr>
          <w:rFonts w:ascii="Times New Roman" w:hAnsi="Times New Roman" w:cs="Times New Roman"/>
          <w:i/>
          <w:iCs/>
        </w:rPr>
        <w:t>Christ and the Church</w:t>
      </w:r>
      <w:r w:rsidR="00077519" w:rsidRPr="00E40941">
        <w:rPr>
          <w:rFonts w:ascii="Times New Roman" w:hAnsi="Times New Roman" w:cs="Times New Roman"/>
        </w:rPr>
        <w:t xml:space="preserve">, </w:t>
      </w:r>
      <w:r w:rsidR="00C04782" w:rsidRPr="00E40941">
        <w:rPr>
          <w:rFonts w:ascii="Times New Roman" w:hAnsi="Times New Roman" w:cs="Times New Roman"/>
        </w:rPr>
        <w:t>87</w:t>
      </w:r>
    </w:p>
  </w:footnote>
  <w:footnote w:id="5">
    <w:p w:rsidR="00D97843" w:rsidRPr="00E40941" w:rsidRDefault="00D97843" w:rsidP="00D97843">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077519" w:rsidRPr="00E40941">
        <w:rPr>
          <w:rFonts w:ascii="Times New Roman" w:hAnsi="Times New Roman" w:cs="Times New Roman"/>
        </w:rPr>
        <w:t xml:space="preserve">Michael Reeves, </w:t>
      </w:r>
      <w:r w:rsidRPr="00E40941">
        <w:rPr>
          <w:rFonts w:ascii="Times New Roman" w:hAnsi="Times New Roman" w:cs="Times New Roman"/>
          <w:i/>
          <w:iCs/>
        </w:rPr>
        <w:t>Delighting in the Trinity</w:t>
      </w:r>
      <w:r w:rsidR="00077519" w:rsidRPr="00E40941">
        <w:rPr>
          <w:rFonts w:ascii="Times New Roman" w:hAnsi="Times New Roman" w:cs="Times New Roman"/>
          <w:i/>
          <w:iCs/>
        </w:rPr>
        <w:t>: An Introduction to the Christian Faith</w:t>
      </w:r>
      <w:r w:rsidR="00077519" w:rsidRPr="00E40941">
        <w:rPr>
          <w:rFonts w:ascii="Times New Roman" w:hAnsi="Times New Roman" w:cs="Times New Roman"/>
        </w:rPr>
        <w:t xml:space="preserve"> (Downers Grove, Illinois: InterVarsity Press, 2012)</w:t>
      </w:r>
      <w:r w:rsidRPr="00E40941">
        <w:rPr>
          <w:rFonts w:ascii="Times New Roman" w:hAnsi="Times New Roman" w:cs="Times New Roman"/>
        </w:rPr>
        <w:t>, 18, 129-130</w:t>
      </w:r>
      <w:r w:rsidR="00077519" w:rsidRPr="00E40941">
        <w:rPr>
          <w:rFonts w:ascii="Times New Roman" w:hAnsi="Times New Roman" w:cs="Times New Roman"/>
        </w:rPr>
        <w:t xml:space="preserve">. See also James R. White, </w:t>
      </w:r>
      <w:r w:rsidRPr="00E40941">
        <w:rPr>
          <w:rFonts w:ascii="Times New Roman" w:hAnsi="Times New Roman" w:cs="Times New Roman"/>
          <w:i/>
          <w:iCs/>
        </w:rPr>
        <w:t>The Forgotten Trinity</w:t>
      </w:r>
      <w:r w:rsidR="00077519" w:rsidRPr="00E40941">
        <w:rPr>
          <w:rFonts w:ascii="Times New Roman" w:hAnsi="Times New Roman" w:cs="Times New Roman"/>
          <w:i/>
          <w:iCs/>
        </w:rPr>
        <w:t>: Recovering the Heart of Christian Belief</w:t>
      </w:r>
      <w:r w:rsidR="00077519" w:rsidRPr="00E40941">
        <w:rPr>
          <w:rFonts w:ascii="Times New Roman" w:hAnsi="Times New Roman" w:cs="Times New Roman"/>
        </w:rPr>
        <w:t xml:space="preserve"> (Minneapolis, Minnesota: Bethany House, 1998)</w:t>
      </w:r>
      <w:r w:rsidRPr="00E40941">
        <w:rPr>
          <w:rFonts w:ascii="Times New Roman" w:hAnsi="Times New Roman" w:cs="Times New Roman"/>
        </w:rPr>
        <w:t>,</w:t>
      </w:r>
      <w:r w:rsidR="00077519" w:rsidRPr="00E40941">
        <w:rPr>
          <w:rFonts w:ascii="Times New Roman" w:hAnsi="Times New Roman" w:cs="Times New Roman"/>
        </w:rPr>
        <w:t xml:space="preserve"> </w:t>
      </w:r>
      <w:r w:rsidRPr="00E40941">
        <w:rPr>
          <w:rFonts w:ascii="Times New Roman" w:hAnsi="Times New Roman" w:cs="Times New Roman"/>
        </w:rPr>
        <w:t>10</w:t>
      </w:r>
    </w:p>
  </w:footnote>
  <w:footnote w:id="6">
    <w:p w:rsidR="00CD6E28" w:rsidRPr="00E40941" w:rsidRDefault="00CD6E28">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077519" w:rsidRPr="00E40941">
        <w:rPr>
          <w:rFonts w:ascii="Times New Roman" w:hAnsi="Times New Roman" w:cs="Times New Roman"/>
        </w:rPr>
        <w:t xml:space="preserve">Reeves, </w:t>
      </w:r>
      <w:r w:rsidRPr="00E40941">
        <w:rPr>
          <w:rFonts w:ascii="Times New Roman" w:hAnsi="Times New Roman" w:cs="Times New Roman"/>
          <w:i/>
          <w:iCs/>
        </w:rPr>
        <w:t>Delighting in the Trinity</w:t>
      </w:r>
      <w:r w:rsidR="00077519" w:rsidRPr="00E40941">
        <w:rPr>
          <w:rFonts w:ascii="Times New Roman" w:hAnsi="Times New Roman" w:cs="Times New Roman"/>
        </w:rPr>
        <w:t>,</w:t>
      </w:r>
      <w:r w:rsidRPr="00E40941">
        <w:rPr>
          <w:rFonts w:ascii="Times New Roman" w:hAnsi="Times New Roman" w:cs="Times New Roman"/>
        </w:rPr>
        <w:t xml:space="preserve"> 34.</w:t>
      </w:r>
    </w:p>
  </w:footnote>
  <w:footnote w:id="7">
    <w:p w:rsidR="00B26657" w:rsidRPr="00E40941" w:rsidRDefault="00B26657" w:rsidP="00B26657">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5E6810" w:rsidRPr="00E40941">
        <w:rPr>
          <w:rFonts w:ascii="Times New Roman" w:hAnsi="Times New Roman" w:cs="Times New Roman"/>
        </w:rPr>
        <w:t xml:space="preserve">Jonathan </w:t>
      </w:r>
      <w:r w:rsidRPr="00E40941">
        <w:rPr>
          <w:rFonts w:ascii="Times New Roman" w:hAnsi="Times New Roman" w:cs="Times New Roman"/>
        </w:rPr>
        <w:t xml:space="preserve">Edwards, </w:t>
      </w:r>
      <w:r w:rsidR="005E6810" w:rsidRPr="00E40941">
        <w:rPr>
          <w:rFonts w:ascii="Times New Roman" w:hAnsi="Times New Roman" w:cs="Times New Roman"/>
          <w:i/>
          <w:iCs/>
        </w:rPr>
        <w:t xml:space="preserve">The Works of Jonathan Edwards, </w:t>
      </w:r>
      <w:r w:rsidRPr="00E40941">
        <w:rPr>
          <w:rFonts w:ascii="Times New Roman" w:hAnsi="Times New Roman" w:cs="Times New Roman"/>
          <w:i/>
          <w:iCs/>
        </w:rPr>
        <w:t xml:space="preserve">Volume </w:t>
      </w:r>
      <w:r w:rsidR="005E6810" w:rsidRPr="00E40941">
        <w:rPr>
          <w:rFonts w:ascii="Times New Roman" w:hAnsi="Times New Roman" w:cs="Times New Roman"/>
          <w:i/>
          <w:iCs/>
        </w:rPr>
        <w:t>One</w:t>
      </w:r>
      <w:r w:rsidR="005E6810" w:rsidRPr="00E40941">
        <w:rPr>
          <w:rFonts w:ascii="Times New Roman" w:hAnsi="Times New Roman" w:cs="Times New Roman"/>
        </w:rPr>
        <w:t xml:space="preserve"> (Grand Rapids, Michigan: Christian Classics Ethereal Library, </w:t>
      </w:r>
      <w:proofErr w:type="spellStart"/>
      <w:r w:rsidR="005E6810" w:rsidRPr="00E40941">
        <w:rPr>
          <w:rFonts w:ascii="Times New Roman" w:hAnsi="Times New Roman" w:cs="Times New Roman"/>
        </w:rPr>
        <w:t>nd</w:t>
      </w:r>
      <w:proofErr w:type="spellEnd"/>
      <w:r w:rsidR="005E6810" w:rsidRPr="00E40941">
        <w:rPr>
          <w:rFonts w:ascii="Times New Roman" w:hAnsi="Times New Roman" w:cs="Times New Roman"/>
        </w:rPr>
        <w:t>.),</w:t>
      </w:r>
      <w:r w:rsidRPr="00E40941">
        <w:rPr>
          <w:rFonts w:ascii="Times New Roman" w:hAnsi="Times New Roman" w:cs="Times New Roman"/>
        </w:rPr>
        <w:t xml:space="preserve"> 854. See also </w:t>
      </w:r>
      <w:r w:rsidR="005E6810" w:rsidRPr="00E40941">
        <w:rPr>
          <w:rFonts w:ascii="Times New Roman" w:hAnsi="Times New Roman" w:cs="Times New Roman"/>
        </w:rPr>
        <w:t xml:space="preserve">Donald </w:t>
      </w:r>
      <w:r w:rsidRPr="00E40941">
        <w:rPr>
          <w:rFonts w:ascii="Times New Roman" w:hAnsi="Times New Roman" w:cs="Times New Roman"/>
        </w:rPr>
        <w:t>Fairbairn</w:t>
      </w:r>
      <w:r w:rsidR="005E6810" w:rsidRPr="00E40941">
        <w:rPr>
          <w:rFonts w:ascii="Times New Roman" w:hAnsi="Times New Roman" w:cs="Times New Roman"/>
        </w:rPr>
        <w:t xml:space="preserve">, </w:t>
      </w:r>
      <w:r w:rsidR="005E6810" w:rsidRPr="00E40941">
        <w:rPr>
          <w:rFonts w:ascii="Times New Roman" w:hAnsi="Times New Roman" w:cs="Times New Roman"/>
          <w:i/>
          <w:iCs/>
        </w:rPr>
        <w:t>Life in the Trinity: An Introduction to Theology with the Help of the Church Fathers</w:t>
      </w:r>
      <w:r w:rsidR="005E6810" w:rsidRPr="00E40941">
        <w:rPr>
          <w:rFonts w:ascii="Times New Roman" w:hAnsi="Times New Roman" w:cs="Times New Roman"/>
        </w:rPr>
        <w:t xml:space="preserve"> (Downers Grove, Illinois: InterVarsity Press, 2009),</w:t>
      </w:r>
      <w:r w:rsidRPr="00E40941">
        <w:rPr>
          <w:rFonts w:ascii="Times New Roman" w:hAnsi="Times New Roman" w:cs="Times New Roman"/>
        </w:rPr>
        <w:t xml:space="preserve"> 29. </w:t>
      </w:r>
    </w:p>
  </w:footnote>
  <w:footnote w:id="8">
    <w:p w:rsidR="00BB462A" w:rsidRPr="00E40941" w:rsidRDefault="00BB462A" w:rsidP="00BB462A">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5E6810" w:rsidRPr="00E40941">
        <w:rPr>
          <w:rFonts w:ascii="Times New Roman" w:hAnsi="Times New Roman" w:cs="Times New Roman"/>
        </w:rPr>
        <w:t xml:space="preserve">Michael Reeves, </w:t>
      </w:r>
      <w:r w:rsidRPr="00E40941">
        <w:rPr>
          <w:rFonts w:ascii="Times New Roman" w:hAnsi="Times New Roman" w:cs="Times New Roman"/>
          <w:i/>
          <w:iCs/>
        </w:rPr>
        <w:t>Overflow</w:t>
      </w:r>
      <w:r w:rsidR="005E6810" w:rsidRPr="00E40941">
        <w:rPr>
          <w:rFonts w:ascii="Times New Roman" w:hAnsi="Times New Roman" w:cs="Times New Roman"/>
          <w:i/>
          <w:iCs/>
        </w:rPr>
        <w:t>: How the Joy of the Trinity Inspires Our Mission</w:t>
      </w:r>
      <w:r w:rsidR="005E6810" w:rsidRPr="00E40941">
        <w:rPr>
          <w:rFonts w:ascii="Times New Roman" w:hAnsi="Times New Roman" w:cs="Times New Roman"/>
        </w:rPr>
        <w:t xml:space="preserve"> (Chicago Illinois: Moody Publishers, 2021), </w:t>
      </w:r>
      <w:r w:rsidRPr="00E40941">
        <w:rPr>
          <w:rFonts w:ascii="Times New Roman" w:hAnsi="Times New Roman" w:cs="Times New Roman"/>
        </w:rPr>
        <w:t>46</w:t>
      </w:r>
      <w:r w:rsidR="005E6810" w:rsidRPr="00E40941">
        <w:rPr>
          <w:rFonts w:ascii="Times New Roman" w:hAnsi="Times New Roman" w:cs="Times New Roman"/>
        </w:rPr>
        <w:t>.</w:t>
      </w:r>
    </w:p>
  </w:footnote>
  <w:footnote w:id="9">
    <w:p w:rsidR="00BB462A" w:rsidRPr="00E40941" w:rsidRDefault="00BB462A" w:rsidP="00BB462A">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Saphir, </w:t>
      </w:r>
      <w:r w:rsidR="00AA0FBC" w:rsidRPr="00E40941">
        <w:rPr>
          <w:rFonts w:ascii="Times New Roman" w:hAnsi="Times New Roman" w:cs="Times New Roman"/>
          <w:i/>
          <w:iCs/>
        </w:rPr>
        <w:t>Christ and the Church</w:t>
      </w:r>
      <w:r w:rsidR="00AA0FBC" w:rsidRPr="00E40941">
        <w:rPr>
          <w:rFonts w:ascii="Times New Roman" w:hAnsi="Times New Roman" w:cs="Times New Roman"/>
        </w:rPr>
        <w:t xml:space="preserve">, </w:t>
      </w:r>
      <w:r w:rsidRPr="00E40941">
        <w:rPr>
          <w:rFonts w:ascii="Times New Roman" w:hAnsi="Times New Roman" w:cs="Times New Roman"/>
        </w:rPr>
        <w:t>80-81</w:t>
      </w:r>
    </w:p>
  </w:footnote>
  <w:footnote w:id="10">
    <w:p w:rsidR="00937446" w:rsidRPr="00E40941" w:rsidRDefault="00937446">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BB077C" w:rsidRPr="00E40941">
        <w:rPr>
          <w:rFonts w:ascii="Times New Roman" w:hAnsi="Times New Roman" w:cs="Times New Roman"/>
        </w:rPr>
        <w:t xml:space="preserve">Jonathan Edwards, </w:t>
      </w:r>
      <w:r w:rsidR="00BB077C" w:rsidRPr="00E40941">
        <w:rPr>
          <w:rFonts w:ascii="Times New Roman" w:hAnsi="Times New Roman" w:cs="Times New Roman"/>
          <w:i/>
          <w:iCs/>
        </w:rPr>
        <w:t>The Works of Jonathan Edwards, Volume Two</w:t>
      </w:r>
      <w:r w:rsidR="00BB077C" w:rsidRPr="00E40941">
        <w:rPr>
          <w:rFonts w:ascii="Times New Roman" w:hAnsi="Times New Roman" w:cs="Times New Roman"/>
        </w:rPr>
        <w:t xml:space="preserve"> (Grand Rapids, Michigan: Christian Classics Ethereal Library, </w:t>
      </w:r>
      <w:proofErr w:type="spellStart"/>
      <w:r w:rsidR="00BB077C" w:rsidRPr="00E40941">
        <w:rPr>
          <w:rFonts w:ascii="Times New Roman" w:hAnsi="Times New Roman" w:cs="Times New Roman"/>
        </w:rPr>
        <w:t>nd</w:t>
      </w:r>
      <w:proofErr w:type="spellEnd"/>
      <w:r w:rsidR="00BB077C" w:rsidRPr="00E40941">
        <w:rPr>
          <w:rFonts w:ascii="Times New Roman" w:hAnsi="Times New Roman" w:cs="Times New Roman"/>
        </w:rPr>
        <w:t>.), 2121-2122.</w:t>
      </w:r>
    </w:p>
  </w:footnote>
  <w:footnote w:id="11">
    <w:p w:rsidR="00937446" w:rsidRPr="00E40941" w:rsidRDefault="00937446">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6D6B69" w:rsidRPr="00E40941">
        <w:rPr>
          <w:rFonts w:ascii="Times New Roman" w:hAnsi="Times New Roman" w:cs="Times New Roman"/>
        </w:rPr>
        <w:t>Edwards</w:t>
      </w:r>
      <w:r w:rsidR="00BB077C" w:rsidRPr="00E40941">
        <w:rPr>
          <w:rFonts w:ascii="Times New Roman" w:hAnsi="Times New Roman" w:cs="Times New Roman"/>
        </w:rPr>
        <w:t xml:space="preserve">, </w:t>
      </w:r>
      <w:r w:rsidR="00BB077C" w:rsidRPr="00E40941">
        <w:rPr>
          <w:rFonts w:ascii="Times New Roman" w:hAnsi="Times New Roman" w:cs="Times New Roman"/>
          <w:i/>
          <w:iCs/>
        </w:rPr>
        <w:t>The Works of Jonathan Edwards, Volume Two</w:t>
      </w:r>
      <w:r w:rsidR="00BB077C" w:rsidRPr="00E40941">
        <w:rPr>
          <w:rFonts w:ascii="Times New Roman" w:hAnsi="Times New Roman" w:cs="Times New Roman"/>
        </w:rPr>
        <w:t xml:space="preserve">, 2121. </w:t>
      </w:r>
    </w:p>
  </w:footnote>
  <w:footnote w:id="12">
    <w:p w:rsidR="00B146F9" w:rsidRPr="00E40941" w:rsidRDefault="00B146F9">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Edwards, </w:t>
      </w:r>
      <w:r w:rsidR="00AA0FBC" w:rsidRPr="00E40941">
        <w:rPr>
          <w:rFonts w:ascii="Times New Roman" w:hAnsi="Times New Roman" w:cs="Times New Roman"/>
          <w:i/>
          <w:iCs/>
        </w:rPr>
        <w:t>The Works of Jonathan Edwards,</w:t>
      </w:r>
      <w:r w:rsidR="00AA0FBC" w:rsidRPr="00E40941">
        <w:rPr>
          <w:rFonts w:ascii="Times New Roman" w:hAnsi="Times New Roman" w:cs="Times New Roman"/>
        </w:rPr>
        <w:t xml:space="preserve"> </w:t>
      </w:r>
      <w:r w:rsidRPr="00E40941">
        <w:rPr>
          <w:rFonts w:ascii="Times New Roman" w:hAnsi="Times New Roman" w:cs="Times New Roman"/>
          <w:i/>
          <w:iCs/>
        </w:rPr>
        <w:t xml:space="preserve">Volume </w:t>
      </w:r>
      <w:r w:rsidR="00AA0FBC" w:rsidRPr="00E40941">
        <w:rPr>
          <w:rFonts w:ascii="Times New Roman" w:hAnsi="Times New Roman" w:cs="Times New Roman"/>
          <w:i/>
          <w:iCs/>
        </w:rPr>
        <w:t>One</w:t>
      </w:r>
      <w:r w:rsidRPr="00E40941">
        <w:rPr>
          <w:rFonts w:ascii="Times New Roman" w:hAnsi="Times New Roman" w:cs="Times New Roman"/>
        </w:rPr>
        <w:t xml:space="preserve">, 854. </w:t>
      </w:r>
    </w:p>
  </w:footnote>
  <w:footnote w:id="13">
    <w:p w:rsidR="00AD7909" w:rsidRPr="00E40941" w:rsidRDefault="00AD7909" w:rsidP="00AD7909">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John Calvin</w:t>
      </w:r>
      <w:r w:rsidR="00BB077C" w:rsidRPr="00E40941">
        <w:rPr>
          <w:rFonts w:ascii="Times New Roman" w:hAnsi="Times New Roman" w:cs="Times New Roman"/>
        </w:rPr>
        <w:t xml:space="preserve">, </w:t>
      </w:r>
      <w:r w:rsidRPr="00E40941">
        <w:rPr>
          <w:rFonts w:ascii="Times New Roman" w:hAnsi="Times New Roman" w:cs="Times New Roman"/>
          <w:i/>
          <w:iCs/>
        </w:rPr>
        <w:t>Commentary on Philippians, Colossians, and Thessalonians</w:t>
      </w:r>
      <w:r w:rsidR="00BB077C" w:rsidRPr="00E40941">
        <w:rPr>
          <w:rFonts w:ascii="Times New Roman" w:hAnsi="Times New Roman" w:cs="Times New Roman"/>
        </w:rPr>
        <w:t xml:space="preserve"> (Grand Rapids, Michigan: </w:t>
      </w:r>
      <w:r w:rsidRPr="00E40941">
        <w:rPr>
          <w:rFonts w:ascii="Times New Roman" w:hAnsi="Times New Roman" w:cs="Times New Roman"/>
        </w:rPr>
        <w:t>Christian Classics Ethereal Library</w:t>
      </w:r>
      <w:r w:rsidR="00BB077C" w:rsidRPr="00E40941">
        <w:rPr>
          <w:rFonts w:ascii="Times New Roman" w:hAnsi="Times New Roman" w:cs="Times New Roman"/>
        </w:rPr>
        <w:t xml:space="preserve">, </w:t>
      </w:r>
      <w:proofErr w:type="spellStart"/>
      <w:r w:rsidR="00BB077C" w:rsidRPr="00E40941">
        <w:rPr>
          <w:rFonts w:ascii="Times New Roman" w:hAnsi="Times New Roman" w:cs="Times New Roman"/>
        </w:rPr>
        <w:t>nd</w:t>
      </w:r>
      <w:proofErr w:type="spellEnd"/>
      <w:r w:rsidR="00BB077C" w:rsidRPr="00E40941">
        <w:rPr>
          <w:rFonts w:ascii="Times New Roman" w:hAnsi="Times New Roman" w:cs="Times New Roman"/>
        </w:rPr>
        <w:t xml:space="preserve">.), </w:t>
      </w:r>
      <w:r w:rsidRPr="00E40941">
        <w:rPr>
          <w:rFonts w:ascii="Times New Roman" w:hAnsi="Times New Roman" w:cs="Times New Roman"/>
        </w:rPr>
        <w:t xml:space="preserve">289. See also </w:t>
      </w:r>
      <w:r w:rsidR="00BB077C" w:rsidRPr="00E40941">
        <w:rPr>
          <w:rFonts w:ascii="Times New Roman" w:hAnsi="Times New Roman" w:cs="Times New Roman"/>
        </w:rPr>
        <w:t xml:space="preserve">Daniel </w:t>
      </w:r>
      <w:r w:rsidRPr="00E40941">
        <w:rPr>
          <w:rFonts w:ascii="Times New Roman" w:hAnsi="Times New Roman" w:cs="Times New Roman"/>
        </w:rPr>
        <w:t>Hames</w:t>
      </w:r>
      <w:r w:rsidR="00BB077C" w:rsidRPr="00E40941">
        <w:rPr>
          <w:rFonts w:ascii="Times New Roman" w:hAnsi="Times New Roman" w:cs="Times New Roman"/>
        </w:rPr>
        <w:t>,</w:t>
      </w:r>
      <w:r w:rsidRPr="00E40941">
        <w:rPr>
          <w:rFonts w:ascii="Times New Roman" w:hAnsi="Times New Roman" w:cs="Times New Roman"/>
        </w:rPr>
        <w:t xml:space="preserve"> </w:t>
      </w:r>
      <w:r w:rsidRPr="00E40941">
        <w:rPr>
          <w:rFonts w:ascii="Times New Roman" w:hAnsi="Times New Roman" w:cs="Times New Roman"/>
          <w:i/>
          <w:iCs/>
        </w:rPr>
        <w:t>God Shines Forth</w:t>
      </w:r>
      <w:r w:rsidR="00BB077C" w:rsidRPr="00E40941">
        <w:rPr>
          <w:rFonts w:ascii="Times New Roman" w:hAnsi="Times New Roman" w:cs="Times New Roman"/>
          <w:i/>
          <w:iCs/>
        </w:rPr>
        <w:t>: How the Nature of God Shapes and Drives the Mission of the Church</w:t>
      </w:r>
      <w:r w:rsidR="00BB077C" w:rsidRPr="00E40941">
        <w:rPr>
          <w:rFonts w:ascii="Times New Roman" w:hAnsi="Times New Roman" w:cs="Times New Roman"/>
        </w:rPr>
        <w:t xml:space="preserve"> (Wheaton, Illinois: Crossway, 2022),</w:t>
      </w:r>
      <w:r w:rsidRPr="00E40941">
        <w:rPr>
          <w:rFonts w:ascii="Times New Roman" w:hAnsi="Times New Roman" w:cs="Times New Roman"/>
        </w:rPr>
        <w:t xml:space="preserve"> 72</w:t>
      </w:r>
      <w:r w:rsidR="00BB077C" w:rsidRPr="00E40941">
        <w:rPr>
          <w:rFonts w:ascii="Times New Roman" w:hAnsi="Times New Roman" w:cs="Times New Roman"/>
        </w:rPr>
        <w:t>.</w:t>
      </w:r>
    </w:p>
  </w:footnote>
  <w:footnote w:id="14">
    <w:p w:rsidR="00FE571F" w:rsidRPr="00E40941" w:rsidRDefault="00FE571F">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Cyril</w:t>
      </w:r>
      <w:r w:rsidR="0079418E" w:rsidRPr="00E40941">
        <w:rPr>
          <w:rFonts w:ascii="Times New Roman" w:hAnsi="Times New Roman" w:cs="Times New Roman"/>
        </w:rPr>
        <w:t xml:space="preserve"> of Alexandria, </w:t>
      </w:r>
      <w:r w:rsidR="0079418E" w:rsidRPr="00E40941">
        <w:rPr>
          <w:rFonts w:ascii="Times New Roman" w:hAnsi="Times New Roman" w:cs="Times New Roman"/>
          <w:i/>
          <w:iCs/>
        </w:rPr>
        <w:t>Commentary on John, Volume 2</w:t>
      </w:r>
      <w:r w:rsidRPr="00E40941">
        <w:rPr>
          <w:rFonts w:ascii="Times New Roman" w:hAnsi="Times New Roman" w:cs="Times New Roman"/>
          <w:i/>
          <w:iCs/>
        </w:rPr>
        <w:t>,</w:t>
      </w:r>
      <w:r w:rsidRPr="00E40941">
        <w:rPr>
          <w:rFonts w:ascii="Times New Roman" w:hAnsi="Times New Roman" w:cs="Times New Roman"/>
        </w:rPr>
        <w:t xml:space="preserve"> </w:t>
      </w:r>
      <w:r w:rsidR="0079418E" w:rsidRPr="00E40941">
        <w:rPr>
          <w:rFonts w:ascii="Times New Roman" w:hAnsi="Times New Roman" w:cs="Times New Roman"/>
        </w:rPr>
        <w:t xml:space="preserve">Ancient Christian Texts, </w:t>
      </w:r>
      <w:r w:rsidR="00996A49" w:rsidRPr="00E40941">
        <w:rPr>
          <w:rFonts w:ascii="Times New Roman" w:hAnsi="Times New Roman" w:cs="Times New Roman"/>
        </w:rPr>
        <w:t xml:space="preserve">ed. Joel C. Elowsky, </w:t>
      </w:r>
      <w:r w:rsidR="0079418E" w:rsidRPr="00E40941">
        <w:rPr>
          <w:rFonts w:ascii="Times New Roman" w:hAnsi="Times New Roman" w:cs="Times New Roman"/>
        </w:rPr>
        <w:t xml:space="preserve">trans. </w:t>
      </w:r>
      <w:r w:rsidR="00996A49" w:rsidRPr="00E40941">
        <w:rPr>
          <w:rFonts w:ascii="Times New Roman" w:hAnsi="Times New Roman" w:cs="Times New Roman"/>
        </w:rPr>
        <w:t>David R. Maxwell</w:t>
      </w:r>
      <w:r w:rsidR="0079418E" w:rsidRPr="00E40941">
        <w:rPr>
          <w:rFonts w:ascii="Times New Roman" w:hAnsi="Times New Roman" w:cs="Times New Roman"/>
        </w:rPr>
        <w:t xml:space="preserve"> (</w:t>
      </w:r>
      <w:r w:rsidR="00996A49" w:rsidRPr="00E40941">
        <w:rPr>
          <w:rFonts w:ascii="Times New Roman" w:hAnsi="Times New Roman" w:cs="Times New Roman"/>
        </w:rPr>
        <w:t xml:space="preserve">Downers Grove, Illinois: InterVarsity Press, 2015), </w:t>
      </w:r>
      <w:r w:rsidR="005849AA" w:rsidRPr="00E40941">
        <w:rPr>
          <w:rFonts w:ascii="Times New Roman" w:hAnsi="Times New Roman" w:cs="Times New Roman"/>
        </w:rPr>
        <w:t>422</w:t>
      </w:r>
      <w:r w:rsidRPr="00E40941">
        <w:rPr>
          <w:rFonts w:ascii="Times New Roman" w:hAnsi="Times New Roman" w:cs="Times New Roman"/>
        </w:rPr>
        <w:t xml:space="preserve">. </w:t>
      </w:r>
    </w:p>
  </w:footnote>
  <w:footnote w:id="15">
    <w:p w:rsidR="00FB385D" w:rsidRPr="00E40941" w:rsidRDefault="00FB385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BB077C" w:rsidRPr="00E40941">
        <w:rPr>
          <w:rFonts w:ascii="Times New Roman" w:hAnsi="Times New Roman" w:cs="Times New Roman"/>
        </w:rPr>
        <w:t xml:space="preserve">Hames, </w:t>
      </w:r>
      <w:r w:rsidRPr="00E40941">
        <w:rPr>
          <w:rFonts w:ascii="Times New Roman" w:hAnsi="Times New Roman" w:cs="Times New Roman"/>
          <w:i/>
          <w:iCs/>
        </w:rPr>
        <w:t>God Shines Forth</w:t>
      </w:r>
      <w:r w:rsidRPr="00E40941">
        <w:rPr>
          <w:rFonts w:ascii="Times New Roman" w:hAnsi="Times New Roman" w:cs="Times New Roman"/>
        </w:rPr>
        <w:t>, 58-59.</w:t>
      </w:r>
    </w:p>
  </w:footnote>
  <w:footnote w:id="16">
    <w:p w:rsidR="008073ED" w:rsidRPr="00E40941" w:rsidRDefault="008073ED" w:rsidP="008073E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996A49" w:rsidRPr="00E40941">
        <w:rPr>
          <w:rFonts w:ascii="Times New Roman" w:hAnsi="Times New Roman" w:cs="Times New Roman"/>
        </w:rPr>
        <w:t xml:space="preserve">Daniel </w:t>
      </w:r>
      <w:r w:rsidRPr="00E40941">
        <w:rPr>
          <w:rFonts w:ascii="Times New Roman" w:hAnsi="Times New Roman" w:cs="Times New Roman"/>
        </w:rPr>
        <w:t xml:space="preserve">Hames, </w:t>
      </w:r>
      <w:r w:rsidRPr="00E40941">
        <w:rPr>
          <w:rFonts w:ascii="Times New Roman" w:hAnsi="Times New Roman" w:cs="Times New Roman"/>
          <w:i/>
          <w:iCs/>
        </w:rPr>
        <w:t>Cyril</w:t>
      </w:r>
      <w:r w:rsidR="00996A49" w:rsidRPr="00E40941">
        <w:rPr>
          <w:rFonts w:ascii="Times New Roman" w:hAnsi="Times New Roman" w:cs="Times New Roman"/>
          <w:i/>
          <w:iCs/>
        </w:rPr>
        <w:t xml:space="preserve"> of Alexandria: His Life and Impact,</w:t>
      </w:r>
      <w:r w:rsidR="00996A49" w:rsidRPr="00E40941">
        <w:rPr>
          <w:rFonts w:ascii="Times New Roman" w:hAnsi="Times New Roman" w:cs="Times New Roman"/>
        </w:rPr>
        <w:t xml:space="preserve"> Early Church Fathers (</w:t>
      </w:r>
      <w:proofErr w:type="spellStart"/>
      <w:r w:rsidR="00996A49" w:rsidRPr="00E40941">
        <w:rPr>
          <w:rFonts w:ascii="Times New Roman" w:hAnsi="Times New Roman" w:cs="Times New Roman"/>
        </w:rPr>
        <w:t>Geanies</w:t>
      </w:r>
      <w:proofErr w:type="spellEnd"/>
      <w:r w:rsidR="00996A49" w:rsidRPr="00E40941">
        <w:rPr>
          <w:rFonts w:ascii="Times New Roman" w:hAnsi="Times New Roman" w:cs="Times New Roman"/>
        </w:rPr>
        <w:t xml:space="preserve"> House, Fearn, Ross-shire: Christian Focus Publications Ltd, 2024)</w:t>
      </w:r>
      <w:r w:rsidRPr="00E40941">
        <w:rPr>
          <w:rFonts w:ascii="Times New Roman" w:hAnsi="Times New Roman" w:cs="Times New Roman"/>
        </w:rPr>
        <w:t>, 107</w:t>
      </w:r>
      <w:r w:rsidR="00996A49" w:rsidRPr="00E40941">
        <w:rPr>
          <w:rFonts w:ascii="Times New Roman" w:hAnsi="Times New Roman" w:cs="Times New Roman"/>
        </w:rPr>
        <w:t xml:space="preserve">. </w:t>
      </w:r>
    </w:p>
  </w:footnote>
  <w:footnote w:id="17">
    <w:p w:rsidR="008073ED" w:rsidRPr="00E40941" w:rsidRDefault="008073ED" w:rsidP="008073E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996A49" w:rsidRPr="00E40941">
        <w:rPr>
          <w:rFonts w:ascii="Times New Roman" w:hAnsi="Times New Roman" w:cs="Times New Roman"/>
        </w:rPr>
        <w:t xml:space="preserve">Thomas F. </w:t>
      </w:r>
      <w:r w:rsidRPr="00E40941">
        <w:rPr>
          <w:rFonts w:ascii="Times New Roman" w:hAnsi="Times New Roman" w:cs="Times New Roman"/>
        </w:rPr>
        <w:t>Torrence</w:t>
      </w:r>
      <w:r w:rsidR="00996A49" w:rsidRPr="00E40941">
        <w:rPr>
          <w:rFonts w:ascii="Times New Roman" w:hAnsi="Times New Roman" w:cs="Times New Roman"/>
        </w:rPr>
        <w:t xml:space="preserve">, </w:t>
      </w:r>
      <w:r w:rsidR="00996A49" w:rsidRPr="00E40941">
        <w:rPr>
          <w:rFonts w:ascii="Times New Roman" w:hAnsi="Times New Roman" w:cs="Times New Roman"/>
          <w:i/>
          <w:iCs/>
        </w:rPr>
        <w:t>The Christian Doctrine of God: On Being Three Persons</w:t>
      </w:r>
      <w:r w:rsidR="00996A49" w:rsidRPr="00E40941">
        <w:rPr>
          <w:rFonts w:ascii="Times New Roman" w:hAnsi="Times New Roman" w:cs="Times New Roman"/>
        </w:rPr>
        <w:t xml:space="preserve"> (London: Bloomsbury T&amp;T Clark, 2016), </w:t>
      </w:r>
      <w:r w:rsidRPr="00E40941">
        <w:rPr>
          <w:rFonts w:ascii="Times New Roman" w:hAnsi="Times New Roman" w:cs="Times New Roman"/>
        </w:rPr>
        <w:t>124</w:t>
      </w:r>
      <w:r w:rsidR="0009396B" w:rsidRPr="00E40941">
        <w:rPr>
          <w:rFonts w:ascii="Times New Roman" w:hAnsi="Times New Roman" w:cs="Times New Roman"/>
        </w:rPr>
        <w:t xml:space="preserve">. </w:t>
      </w:r>
    </w:p>
  </w:footnote>
  <w:footnote w:id="18">
    <w:p w:rsidR="00921ACD" w:rsidRPr="00E40941" w:rsidRDefault="00921AC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For a fuller discussion of this, see Colin </w:t>
      </w:r>
      <w:r w:rsidR="0009396B" w:rsidRPr="00E40941">
        <w:rPr>
          <w:rFonts w:ascii="Times New Roman" w:hAnsi="Times New Roman" w:cs="Times New Roman"/>
        </w:rPr>
        <w:t xml:space="preserve">E. </w:t>
      </w:r>
      <w:r w:rsidRPr="00E40941">
        <w:rPr>
          <w:rFonts w:ascii="Times New Roman" w:hAnsi="Times New Roman" w:cs="Times New Roman"/>
        </w:rPr>
        <w:t xml:space="preserve">Gunton, </w:t>
      </w:r>
      <w:r w:rsidRPr="00E40941">
        <w:rPr>
          <w:rFonts w:ascii="Times New Roman" w:hAnsi="Times New Roman" w:cs="Times New Roman"/>
          <w:i/>
          <w:iCs/>
        </w:rPr>
        <w:t>Father</w:t>
      </w:r>
      <w:r w:rsidR="0009396B" w:rsidRPr="00E40941">
        <w:rPr>
          <w:rFonts w:ascii="Times New Roman" w:hAnsi="Times New Roman" w:cs="Times New Roman"/>
          <w:i/>
          <w:iCs/>
        </w:rPr>
        <w:t>,</w:t>
      </w:r>
      <w:r w:rsidRPr="00E40941">
        <w:rPr>
          <w:rFonts w:ascii="Times New Roman" w:hAnsi="Times New Roman" w:cs="Times New Roman"/>
          <w:i/>
          <w:iCs/>
        </w:rPr>
        <w:t xml:space="preserve"> Son </w:t>
      </w:r>
      <w:r w:rsidR="0009396B" w:rsidRPr="00E40941">
        <w:rPr>
          <w:rFonts w:ascii="Times New Roman" w:hAnsi="Times New Roman" w:cs="Times New Roman"/>
          <w:i/>
          <w:iCs/>
        </w:rPr>
        <w:t>&amp;</w:t>
      </w:r>
      <w:r w:rsidRPr="00E40941">
        <w:rPr>
          <w:rFonts w:ascii="Times New Roman" w:hAnsi="Times New Roman" w:cs="Times New Roman"/>
          <w:i/>
          <w:iCs/>
        </w:rPr>
        <w:t xml:space="preserve"> Holy Spirit</w:t>
      </w:r>
      <w:r w:rsidR="00996A49" w:rsidRPr="00E40941">
        <w:rPr>
          <w:rFonts w:ascii="Times New Roman" w:hAnsi="Times New Roman" w:cs="Times New Roman"/>
          <w:i/>
          <w:iCs/>
        </w:rPr>
        <w:t>: Toward a Fully Trinitarian Theology</w:t>
      </w:r>
      <w:r w:rsidR="0009396B" w:rsidRPr="00E40941">
        <w:rPr>
          <w:rFonts w:ascii="Times New Roman" w:hAnsi="Times New Roman" w:cs="Times New Roman"/>
        </w:rPr>
        <w:t xml:space="preserve"> (London: T&amp;T Clark, 2003), </w:t>
      </w:r>
      <w:r w:rsidRPr="00E40941">
        <w:rPr>
          <w:rFonts w:ascii="Times New Roman" w:hAnsi="Times New Roman" w:cs="Times New Roman"/>
        </w:rPr>
        <w:t>43-50</w:t>
      </w:r>
      <w:r w:rsidR="00996A49" w:rsidRPr="00E40941">
        <w:rPr>
          <w:rFonts w:ascii="Times New Roman" w:hAnsi="Times New Roman" w:cs="Times New Roman"/>
        </w:rPr>
        <w:t xml:space="preserve">. Cf. </w:t>
      </w:r>
      <w:r w:rsidRPr="00E40941">
        <w:rPr>
          <w:rFonts w:ascii="Times New Roman" w:hAnsi="Times New Roman" w:cs="Times New Roman"/>
        </w:rPr>
        <w:t>Torrance</w:t>
      </w:r>
      <w:r w:rsidR="00996A49" w:rsidRPr="00E40941">
        <w:rPr>
          <w:rFonts w:ascii="Times New Roman" w:hAnsi="Times New Roman" w:cs="Times New Roman"/>
        </w:rPr>
        <w:t>,</w:t>
      </w:r>
      <w:r w:rsidRPr="00E40941">
        <w:rPr>
          <w:rFonts w:ascii="Times New Roman" w:hAnsi="Times New Roman" w:cs="Times New Roman"/>
          <w:i/>
          <w:iCs/>
        </w:rPr>
        <w:t xml:space="preserve"> The Christian Doctrine of God</w:t>
      </w:r>
      <w:r w:rsidR="00996A49" w:rsidRPr="00E40941">
        <w:rPr>
          <w:rFonts w:ascii="Times New Roman" w:hAnsi="Times New Roman" w:cs="Times New Roman"/>
        </w:rPr>
        <w:t>,</w:t>
      </w:r>
      <w:r w:rsidRPr="00E40941">
        <w:rPr>
          <w:rFonts w:ascii="Times New Roman" w:hAnsi="Times New Roman" w:cs="Times New Roman"/>
        </w:rPr>
        <w:t xml:space="preserve"> 112-202.</w:t>
      </w:r>
    </w:p>
  </w:footnote>
  <w:footnote w:id="19">
    <w:p w:rsidR="008073ED" w:rsidRPr="00E40941" w:rsidRDefault="008073ED" w:rsidP="008073E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Edwards, </w:t>
      </w:r>
      <w:r w:rsidRPr="00E40941">
        <w:rPr>
          <w:rFonts w:ascii="Times New Roman" w:hAnsi="Times New Roman" w:cs="Times New Roman"/>
          <w:i/>
          <w:iCs/>
        </w:rPr>
        <w:t>Treatise on Grace</w:t>
      </w:r>
      <w:r w:rsidRPr="00E40941">
        <w:rPr>
          <w:rFonts w:ascii="Times New Roman" w:hAnsi="Times New Roman" w:cs="Times New Roman"/>
        </w:rPr>
        <w:t>, 29</w:t>
      </w:r>
    </w:p>
  </w:footnote>
  <w:footnote w:id="20">
    <w:p w:rsidR="007224C7" w:rsidRPr="00E40941" w:rsidRDefault="007224C7" w:rsidP="007224C7">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Fairbairn, </w:t>
      </w:r>
      <w:r w:rsidRPr="00E40941">
        <w:rPr>
          <w:rFonts w:ascii="Times New Roman" w:hAnsi="Times New Roman" w:cs="Times New Roman"/>
          <w:i/>
          <w:iCs/>
        </w:rPr>
        <w:t>Life</w:t>
      </w:r>
      <w:r w:rsidR="00DF1639" w:rsidRPr="00E40941">
        <w:rPr>
          <w:rFonts w:ascii="Times New Roman" w:hAnsi="Times New Roman" w:cs="Times New Roman"/>
          <w:i/>
          <w:iCs/>
        </w:rPr>
        <w:t xml:space="preserve"> in the Trinity</w:t>
      </w:r>
      <w:r w:rsidRPr="00E40941">
        <w:rPr>
          <w:rFonts w:ascii="Times New Roman" w:hAnsi="Times New Roman" w:cs="Times New Roman"/>
        </w:rPr>
        <w:t xml:space="preserve">, 36. </w:t>
      </w:r>
      <w:r w:rsidR="00DF1639" w:rsidRPr="00E40941">
        <w:rPr>
          <w:rFonts w:ascii="Times New Roman" w:hAnsi="Times New Roman" w:cs="Times New Roman"/>
        </w:rPr>
        <w:t xml:space="preserve">For more on the alienation of Christ on the cross in light of this truth, see Fairbairn, </w:t>
      </w:r>
      <w:r w:rsidR="00DF1639" w:rsidRPr="00E40941">
        <w:rPr>
          <w:rFonts w:ascii="Times New Roman" w:hAnsi="Times New Roman" w:cs="Times New Roman"/>
          <w:i/>
          <w:iCs/>
        </w:rPr>
        <w:t>Life in the Trinity,</w:t>
      </w:r>
      <w:r w:rsidR="00DF1639" w:rsidRPr="00E40941">
        <w:rPr>
          <w:rFonts w:ascii="Times New Roman" w:hAnsi="Times New Roman" w:cs="Times New Roman"/>
        </w:rPr>
        <w:t xml:space="preserve"> 174-179.</w:t>
      </w:r>
    </w:p>
  </w:footnote>
  <w:footnote w:id="21">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F1639" w:rsidRPr="00E40941">
        <w:rPr>
          <w:rFonts w:ascii="Times New Roman" w:hAnsi="Times New Roman" w:cs="Times New Roman"/>
        </w:rPr>
        <w:t xml:space="preserve">Reeves, </w:t>
      </w:r>
      <w:r w:rsidRPr="00E40941">
        <w:rPr>
          <w:rFonts w:ascii="Times New Roman" w:hAnsi="Times New Roman" w:cs="Times New Roman"/>
          <w:i/>
          <w:iCs/>
        </w:rPr>
        <w:t>Delighting in the Trinity</w:t>
      </w:r>
      <w:r w:rsidRPr="00E40941">
        <w:rPr>
          <w:rFonts w:ascii="Times New Roman" w:hAnsi="Times New Roman" w:cs="Times New Roman"/>
        </w:rPr>
        <w:t>, 29-30</w:t>
      </w:r>
    </w:p>
  </w:footnote>
  <w:footnote w:id="22">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F1639" w:rsidRPr="00E40941">
        <w:rPr>
          <w:rFonts w:ascii="Times New Roman" w:hAnsi="Times New Roman" w:cs="Times New Roman"/>
        </w:rPr>
        <w:t xml:space="preserve">Reeves, </w:t>
      </w:r>
      <w:r w:rsidRPr="00E40941">
        <w:rPr>
          <w:rFonts w:ascii="Times New Roman" w:hAnsi="Times New Roman" w:cs="Times New Roman"/>
          <w:i/>
          <w:iCs/>
        </w:rPr>
        <w:t>Rejoicing in Christ</w:t>
      </w:r>
      <w:r w:rsidRPr="00E40941">
        <w:rPr>
          <w:rFonts w:ascii="Times New Roman" w:hAnsi="Times New Roman" w:cs="Times New Roman"/>
        </w:rPr>
        <w:t>, 89.</w:t>
      </w:r>
    </w:p>
  </w:footnote>
  <w:footnote w:id="23">
    <w:p w:rsidR="00F9184F" w:rsidRPr="00E40941" w:rsidRDefault="00F9184F" w:rsidP="00F9184F">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F1639" w:rsidRPr="00E40941">
        <w:rPr>
          <w:rFonts w:ascii="Times New Roman" w:hAnsi="Times New Roman" w:cs="Times New Roman"/>
        </w:rPr>
        <w:t xml:space="preserve">Peter Mead, </w:t>
      </w:r>
      <w:r w:rsidRPr="00E40941">
        <w:rPr>
          <w:rFonts w:ascii="Times New Roman" w:hAnsi="Times New Roman" w:cs="Times New Roman"/>
          <w:i/>
          <w:iCs/>
        </w:rPr>
        <w:t>Lost in Wonder</w:t>
      </w:r>
      <w:r w:rsidRPr="00E40941">
        <w:rPr>
          <w:rFonts w:ascii="Times New Roman" w:hAnsi="Times New Roman" w:cs="Times New Roman"/>
        </w:rPr>
        <w:t>, 203</w:t>
      </w:r>
      <w:r w:rsidR="00DF1639" w:rsidRPr="00E40941">
        <w:rPr>
          <w:rFonts w:ascii="Times New Roman" w:hAnsi="Times New Roman" w:cs="Times New Roman"/>
        </w:rPr>
        <w:t>.</w:t>
      </w:r>
    </w:p>
  </w:footnote>
  <w:footnote w:id="24">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F1639" w:rsidRPr="00E40941">
        <w:rPr>
          <w:rFonts w:ascii="Times New Roman" w:hAnsi="Times New Roman" w:cs="Times New Roman"/>
        </w:rPr>
        <w:t xml:space="preserve">Reeves, </w:t>
      </w:r>
      <w:r w:rsidRPr="00E40941">
        <w:rPr>
          <w:rFonts w:ascii="Times New Roman" w:hAnsi="Times New Roman" w:cs="Times New Roman"/>
          <w:i/>
          <w:iCs/>
        </w:rPr>
        <w:t xml:space="preserve">Delighting in the </w:t>
      </w:r>
      <w:r w:rsidR="00525154" w:rsidRPr="00E40941">
        <w:rPr>
          <w:rFonts w:ascii="Times New Roman" w:hAnsi="Times New Roman" w:cs="Times New Roman"/>
          <w:i/>
          <w:iCs/>
        </w:rPr>
        <w:t>Tr</w:t>
      </w:r>
      <w:r w:rsidRPr="00E40941">
        <w:rPr>
          <w:rFonts w:ascii="Times New Roman" w:hAnsi="Times New Roman" w:cs="Times New Roman"/>
          <w:i/>
          <w:iCs/>
        </w:rPr>
        <w:t>inity</w:t>
      </w:r>
      <w:r w:rsidRPr="00E40941">
        <w:rPr>
          <w:rFonts w:ascii="Times New Roman" w:hAnsi="Times New Roman" w:cs="Times New Roman"/>
        </w:rPr>
        <w:t>, 63</w:t>
      </w:r>
    </w:p>
  </w:footnote>
  <w:footnote w:id="25">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F1639" w:rsidRPr="00E40941">
        <w:rPr>
          <w:rFonts w:ascii="Times New Roman" w:hAnsi="Times New Roman" w:cs="Times New Roman"/>
        </w:rPr>
        <w:t xml:space="preserve">Reeves, </w:t>
      </w:r>
      <w:r w:rsidRPr="00E40941">
        <w:rPr>
          <w:rFonts w:ascii="Times New Roman" w:hAnsi="Times New Roman" w:cs="Times New Roman"/>
          <w:i/>
          <w:iCs/>
        </w:rPr>
        <w:t>Delighting in the Trinity</w:t>
      </w:r>
      <w:r w:rsidRPr="00E40941">
        <w:rPr>
          <w:rFonts w:ascii="Times New Roman" w:hAnsi="Times New Roman" w:cs="Times New Roman"/>
        </w:rPr>
        <w:t>, 71</w:t>
      </w:r>
    </w:p>
  </w:footnote>
  <w:footnote w:id="26">
    <w:p w:rsidR="00723FA3" w:rsidRPr="00E40941" w:rsidRDefault="00723FA3" w:rsidP="00723FA3">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F1639" w:rsidRPr="00E40941">
        <w:rPr>
          <w:rFonts w:ascii="Times New Roman" w:hAnsi="Times New Roman" w:cs="Times New Roman"/>
        </w:rPr>
        <w:t xml:space="preserve">Richard </w:t>
      </w:r>
      <w:r w:rsidRPr="00E40941">
        <w:rPr>
          <w:rFonts w:ascii="Times New Roman" w:hAnsi="Times New Roman" w:cs="Times New Roman"/>
        </w:rPr>
        <w:t>Sibbes</w:t>
      </w:r>
      <w:r w:rsidR="00DF1639" w:rsidRPr="00E40941">
        <w:rPr>
          <w:rFonts w:ascii="Times New Roman" w:hAnsi="Times New Roman" w:cs="Times New Roman"/>
        </w:rPr>
        <w:t xml:space="preserve">, </w:t>
      </w:r>
      <w:r w:rsidR="00DF1639" w:rsidRPr="00E40941">
        <w:rPr>
          <w:rFonts w:ascii="Times New Roman" w:hAnsi="Times New Roman" w:cs="Times New Roman"/>
          <w:i/>
          <w:iCs/>
        </w:rPr>
        <w:t>The Complete Works of Richard Sibbes, D.D. Volume VI</w:t>
      </w:r>
      <w:r w:rsidR="00DF1639" w:rsidRPr="00E40941">
        <w:rPr>
          <w:rFonts w:ascii="Times New Roman" w:hAnsi="Times New Roman" w:cs="Times New Roman"/>
        </w:rPr>
        <w:t xml:space="preserve"> (</w:t>
      </w:r>
      <w:r w:rsidR="009F75FF" w:rsidRPr="00E40941">
        <w:rPr>
          <w:rFonts w:ascii="Times New Roman" w:hAnsi="Times New Roman" w:cs="Times New Roman"/>
        </w:rPr>
        <w:t xml:space="preserve">Edinburgh: John Craig and Son, </w:t>
      </w:r>
      <w:proofErr w:type="spellStart"/>
      <w:r w:rsidR="009F75FF" w:rsidRPr="00E40941">
        <w:rPr>
          <w:rFonts w:ascii="Times New Roman" w:hAnsi="Times New Roman" w:cs="Times New Roman"/>
        </w:rPr>
        <w:t>nd</w:t>
      </w:r>
      <w:proofErr w:type="spellEnd"/>
      <w:r w:rsidR="009F75FF" w:rsidRPr="00E40941">
        <w:rPr>
          <w:rFonts w:ascii="Times New Roman" w:hAnsi="Times New Roman" w:cs="Times New Roman"/>
        </w:rPr>
        <w:t>.</w:t>
      </w:r>
      <w:r w:rsidR="00DF1639" w:rsidRPr="00E40941">
        <w:rPr>
          <w:rFonts w:ascii="Times New Roman" w:hAnsi="Times New Roman" w:cs="Times New Roman"/>
        </w:rPr>
        <w:t xml:space="preserve">), </w:t>
      </w:r>
      <w:r w:rsidR="009F75FF" w:rsidRPr="00E40941">
        <w:rPr>
          <w:rFonts w:ascii="Times New Roman" w:hAnsi="Times New Roman" w:cs="Times New Roman"/>
        </w:rPr>
        <w:t>461</w:t>
      </w:r>
      <w:r w:rsidR="00DF1639" w:rsidRPr="00E40941">
        <w:rPr>
          <w:rFonts w:ascii="Times New Roman" w:hAnsi="Times New Roman" w:cs="Times New Roman"/>
        </w:rPr>
        <w:t>.</w:t>
      </w:r>
    </w:p>
  </w:footnote>
  <w:footnote w:id="27">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9F75FF" w:rsidRPr="00E40941">
        <w:rPr>
          <w:rFonts w:ascii="Times New Roman" w:hAnsi="Times New Roman" w:cs="Times New Roman"/>
        </w:rPr>
        <w:t xml:space="preserve">Peter Mead, </w:t>
      </w:r>
      <w:r w:rsidRPr="00E40941">
        <w:rPr>
          <w:rFonts w:ascii="Times New Roman" w:hAnsi="Times New Roman" w:cs="Times New Roman"/>
          <w:i/>
          <w:iCs/>
        </w:rPr>
        <w:t xml:space="preserve">Pleased to </w:t>
      </w:r>
      <w:r w:rsidR="009F75FF" w:rsidRPr="00E40941">
        <w:rPr>
          <w:rFonts w:ascii="Times New Roman" w:hAnsi="Times New Roman" w:cs="Times New Roman"/>
          <w:i/>
          <w:iCs/>
        </w:rPr>
        <w:t>D</w:t>
      </w:r>
      <w:r w:rsidRPr="00E40941">
        <w:rPr>
          <w:rFonts w:ascii="Times New Roman" w:hAnsi="Times New Roman" w:cs="Times New Roman"/>
          <w:i/>
          <w:iCs/>
        </w:rPr>
        <w:t>well</w:t>
      </w:r>
      <w:r w:rsidR="009F75FF" w:rsidRPr="00E40941">
        <w:rPr>
          <w:rFonts w:ascii="Times New Roman" w:hAnsi="Times New Roman" w:cs="Times New Roman"/>
          <w:i/>
          <w:iCs/>
        </w:rPr>
        <w:t>: A Biblical Introduction to the Incarnation</w:t>
      </w:r>
      <w:r w:rsidR="009F75FF" w:rsidRPr="00E40941">
        <w:rPr>
          <w:rFonts w:ascii="Times New Roman" w:hAnsi="Times New Roman" w:cs="Times New Roman"/>
        </w:rPr>
        <w:t xml:space="preserve"> (Bell and Bain, Glasgow: Christian Focus, 2014), </w:t>
      </w:r>
      <w:r w:rsidRPr="00E40941">
        <w:rPr>
          <w:rFonts w:ascii="Times New Roman" w:hAnsi="Times New Roman" w:cs="Times New Roman"/>
        </w:rPr>
        <w:t>203</w:t>
      </w:r>
      <w:r w:rsidR="001347AE" w:rsidRPr="00E40941">
        <w:rPr>
          <w:rFonts w:ascii="Times New Roman" w:hAnsi="Times New Roman" w:cs="Times New Roman"/>
        </w:rPr>
        <w:t xml:space="preserve">. </w:t>
      </w:r>
      <w:r w:rsidR="00762330" w:rsidRPr="00E40941">
        <w:rPr>
          <w:rFonts w:ascii="Times New Roman" w:hAnsi="Times New Roman" w:cs="Times New Roman"/>
        </w:rPr>
        <w:t xml:space="preserve">See also </w:t>
      </w:r>
      <w:r w:rsidR="009F75FF" w:rsidRPr="00E40941">
        <w:rPr>
          <w:rFonts w:ascii="Times New Roman" w:hAnsi="Times New Roman" w:cs="Times New Roman"/>
        </w:rPr>
        <w:t xml:space="preserve">Dane Ortlund, </w:t>
      </w:r>
      <w:r w:rsidR="009F75FF" w:rsidRPr="00E40941">
        <w:rPr>
          <w:rFonts w:ascii="Times New Roman" w:hAnsi="Times New Roman" w:cs="Times New Roman"/>
          <w:i/>
          <w:iCs/>
        </w:rPr>
        <w:t>Gentle and Lowly: The Heart of Christ for Sinners and Sufferers</w:t>
      </w:r>
      <w:r w:rsidR="009F75FF" w:rsidRPr="00E40941">
        <w:rPr>
          <w:rFonts w:ascii="Times New Roman" w:hAnsi="Times New Roman" w:cs="Times New Roman"/>
        </w:rPr>
        <w:t xml:space="preserve"> (Wheaton, Illinois: Crossway, 2020), </w:t>
      </w:r>
      <w:r w:rsidR="00762330" w:rsidRPr="00E40941">
        <w:rPr>
          <w:rFonts w:ascii="Times New Roman" w:hAnsi="Times New Roman" w:cs="Times New Roman"/>
        </w:rPr>
        <w:t>147</w:t>
      </w:r>
      <w:r w:rsidR="009F75FF" w:rsidRPr="00E40941">
        <w:rPr>
          <w:rFonts w:ascii="Times New Roman" w:hAnsi="Times New Roman" w:cs="Times New Roman"/>
        </w:rPr>
        <w:t xml:space="preserve">. </w:t>
      </w:r>
    </w:p>
  </w:footnote>
  <w:footnote w:id="28">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9F75FF" w:rsidRPr="00E40941">
        <w:rPr>
          <w:rFonts w:ascii="Times New Roman" w:hAnsi="Times New Roman" w:cs="Times New Roman"/>
        </w:rPr>
        <w:t xml:space="preserve">St. </w:t>
      </w:r>
      <w:r w:rsidRPr="00E40941">
        <w:rPr>
          <w:rFonts w:ascii="Times New Roman" w:hAnsi="Times New Roman" w:cs="Times New Roman"/>
        </w:rPr>
        <w:t xml:space="preserve">Athanasius, </w:t>
      </w:r>
      <w:r w:rsidR="009F75FF" w:rsidRPr="00E40941">
        <w:rPr>
          <w:rFonts w:ascii="Times New Roman" w:hAnsi="Times New Roman" w:cs="Times New Roman"/>
          <w:i/>
          <w:iCs/>
        </w:rPr>
        <w:t>On</w:t>
      </w:r>
      <w:r w:rsidRPr="00E40941">
        <w:rPr>
          <w:rFonts w:ascii="Times New Roman" w:hAnsi="Times New Roman" w:cs="Times New Roman"/>
          <w:i/>
          <w:iCs/>
        </w:rPr>
        <w:t xml:space="preserve"> the Incarnation</w:t>
      </w:r>
      <w:r w:rsidR="009F75FF" w:rsidRPr="00E40941">
        <w:rPr>
          <w:rFonts w:ascii="Times New Roman" w:hAnsi="Times New Roman" w:cs="Times New Roman"/>
        </w:rPr>
        <w:t xml:space="preserve"> (Grand Rapids, Michigan: Christian Classics Ethereal Library, </w:t>
      </w:r>
      <w:proofErr w:type="spellStart"/>
      <w:r w:rsidR="009F75FF" w:rsidRPr="00E40941">
        <w:rPr>
          <w:rFonts w:ascii="Times New Roman" w:hAnsi="Times New Roman" w:cs="Times New Roman"/>
        </w:rPr>
        <w:t>nd</w:t>
      </w:r>
      <w:proofErr w:type="spellEnd"/>
      <w:r w:rsidR="009F75FF" w:rsidRPr="00E40941">
        <w:rPr>
          <w:rFonts w:ascii="Times New Roman" w:hAnsi="Times New Roman" w:cs="Times New Roman"/>
        </w:rPr>
        <w:t>.)</w:t>
      </w:r>
      <w:r w:rsidRPr="00E40941">
        <w:rPr>
          <w:rFonts w:ascii="Times New Roman" w:hAnsi="Times New Roman" w:cs="Times New Roman"/>
        </w:rPr>
        <w:t xml:space="preserve">, </w:t>
      </w:r>
      <w:r w:rsidR="009F75FF" w:rsidRPr="00E40941">
        <w:rPr>
          <w:rFonts w:ascii="Times New Roman" w:hAnsi="Times New Roman" w:cs="Times New Roman"/>
        </w:rPr>
        <w:t>43</w:t>
      </w:r>
      <w:r w:rsidRPr="00E40941">
        <w:rPr>
          <w:rFonts w:ascii="Times New Roman" w:hAnsi="Times New Roman" w:cs="Times New Roman"/>
        </w:rPr>
        <w:t xml:space="preserve">. </w:t>
      </w:r>
      <w:r w:rsidR="009F75FF" w:rsidRPr="00E40941">
        <w:rPr>
          <w:rFonts w:ascii="Times New Roman" w:hAnsi="Times New Roman" w:cs="Times New Roman"/>
        </w:rPr>
        <w:t>Cf.</w:t>
      </w:r>
      <w:r w:rsidR="00762330" w:rsidRPr="00E40941">
        <w:rPr>
          <w:rFonts w:ascii="Times New Roman" w:hAnsi="Times New Roman" w:cs="Times New Roman"/>
        </w:rPr>
        <w:t xml:space="preserve"> </w:t>
      </w:r>
      <w:r w:rsidR="009F75FF" w:rsidRPr="00E40941">
        <w:rPr>
          <w:rFonts w:ascii="Times New Roman" w:hAnsi="Times New Roman" w:cs="Times New Roman"/>
        </w:rPr>
        <w:t xml:space="preserve">Ortlund, </w:t>
      </w:r>
      <w:r w:rsidR="00762330" w:rsidRPr="00E40941">
        <w:rPr>
          <w:rFonts w:ascii="Times New Roman" w:hAnsi="Times New Roman" w:cs="Times New Roman"/>
          <w:i/>
          <w:iCs/>
        </w:rPr>
        <w:t>Gentle and Lowly</w:t>
      </w:r>
      <w:r w:rsidR="009F75FF" w:rsidRPr="00E40941">
        <w:rPr>
          <w:rFonts w:ascii="Times New Roman" w:hAnsi="Times New Roman" w:cs="Times New Roman"/>
        </w:rPr>
        <w:t>,</w:t>
      </w:r>
      <w:r w:rsidR="00762330" w:rsidRPr="00E40941">
        <w:rPr>
          <w:rFonts w:ascii="Times New Roman" w:hAnsi="Times New Roman" w:cs="Times New Roman"/>
        </w:rPr>
        <w:t xml:space="preserve"> 177</w:t>
      </w:r>
      <w:r w:rsidR="009F75FF" w:rsidRPr="00E40941">
        <w:rPr>
          <w:rFonts w:ascii="Times New Roman" w:hAnsi="Times New Roman" w:cs="Times New Roman"/>
        </w:rPr>
        <w:t>.</w:t>
      </w:r>
    </w:p>
  </w:footnote>
  <w:footnote w:id="29">
    <w:p w:rsidR="0039500A" w:rsidRPr="00E40941" w:rsidRDefault="0039500A">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By Eucatastrophe, Tolkien meant something like </w:t>
      </w:r>
      <w:r w:rsidRPr="00E40941">
        <w:rPr>
          <w:rFonts w:ascii="Times New Roman" w:hAnsi="Times New Roman" w:cs="Times New Roman"/>
          <w:i/>
          <w:iCs/>
        </w:rPr>
        <w:t xml:space="preserve">the turning point of a story that secures, beyond all doubt, </w:t>
      </w:r>
      <w:r w:rsidR="00A708D3" w:rsidRPr="00E40941">
        <w:rPr>
          <w:rFonts w:ascii="Times New Roman" w:hAnsi="Times New Roman" w:cs="Times New Roman"/>
          <w:i/>
          <w:iCs/>
        </w:rPr>
        <w:t>good</w:t>
      </w:r>
      <w:r w:rsidRPr="00E40941">
        <w:rPr>
          <w:rFonts w:ascii="Times New Roman" w:hAnsi="Times New Roman" w:cs="Times New Roman"/>
        </w:rPr>
        <w:t>.</w:t>
      </w:r>
      <w:r w:rsidR="00A708D3" w:rsidRPr="00E40941">
        <w:rPr>
          <w:rFonts w:ascii="Times New Roman" w:hAnsi="Times New Roman" w:cs="Times New Roman"/>
        </w:rPr>
        <w:t xml:space="preserve"> For more on this, see J.R.R. Tolkien, </w:t>
      </w:r>
      <w:r w:rsidR="00A708D3" w:rsidRPr="00E40941">
        <w:rPr>
          <w:rFonts w:ascii="Times New Roman" w:hAnsi="Times New Roman" w:cs="Times New Roman"/>
          <w:i/>
          <w:iCs/>
        </w:rPr>
        <w:t>The Monsters and the Critics and Other Essays</w:t>
      </w:r>
      <w:r w:rsidR="00A708D3" w:rsidRPr="00E40941">
        <w:rPr>
          <w:rFonts w:ascii="Times New Roman" w:hAnsi="Times New Roman" w:cs="Times New Roman"/>
        </w:rPr>
        <w:t>, ed. Christopher Tolkien (Boston: Houghton Mifflin Company, 1984), 153-157</w:t>
      </w:r>
    </w:p>
  </w:footnote>
  <w:footnote w:id="30">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A708D3" w:rsidRPr="00E40941">
        <w:rPr>
          <w:rFonts w:ascii="Times New Roman" w:hAnsi="Times New Roman" w:cs="Times New Roman"/>
        </w:rPr>
        <w:t xml:space="preserve">Tolkien, </w:t>
      </w:r>
      <w:r w:rsidR="00A708D3" w:rsidRPr="00E40941">
        <w:rPr>
          <w:rFonts w:ascii="Times New Roman" w:hAnsi="Times New Roman" w:cs="Times New Roman"/>
          <w:i/>
          <w:iCs/>
        </w:rPr>
        <w:t>The Monsters and the Critics</w:t>
      </w:r>
      <w:r w:rsidR="00A708D3" w:rsidRPr="00E40941">
        <w:rPr>
          <w:rFonts w:ascii="Times New Roman" w:hAnsi="Times New Roman" w:cs="Times New Roman"/>
        </w:rPr>
        <w:t>, 156.</w:t>
      </w:r>
    </w:p>
  </w:footnote>
  <w:footnote w:id="31">
    <w:p w:rsidR="00F9184F" w:rsidRPr="00E40941" w:rsidRDefault="00F9184F" w:rsidP="00F9184F">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Hames, </w:t>
      </w:r>
      <w:r w:rsidRPr="00E40941">
        <w:rPr>
          <w:rFonts w:ascii="Times New Roman" w:hAnsi="Times New Roman" w:cs="Times New Roman"/>
          <w:i/>
          <w:iCs/>
        </w:rPr>
        <w:t>Cyril</w:t>
      </w:r>
      <w:r w:rsidR="00A708D3" w:rsidRPr="00E40941">
        <w:rPr>
          <w:rFonts w:ascii="Times New Roman" w:hAnsi="Times New Roman" w:cs="Times New Roman"/>
          <w:i/>
          <w:iCs/>
        </w:rPr>
        <w:t xml:space="preserve"> of Alexandira</w:t>
      </w:r>
      <w:r w:rsidRPr="00E40941">
        <w:rPr>
          <w:rFonts w:ascii="Times New Roman" w:hAnsi="Times New Roman" w:cs="Times New Roman"/>
        </w:rPr>
        <w:t>, 135</w:t>
      </w:r>
      <w:r w:rsidR="00A708D3" w:rsidRPr="00E40941">
        <w:rPr>
          <w:rFonts w:ascii="Times New Roman" w:hAnsi="Times New Roman" w:cs="Times New Roman"/>
        </w:rPr>
        <w:t>.</w:t>
      </w:r>
    </w:p>
  </w:footnote>
  <w:footnote w:id="32">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A708D3" w:rsidRPr="00E40941">
        <w:rPr>
          <w:rFonts w:ascii="Times New Roman" w:hAnsi="Times New Roman" w:cs="Times New Roman"/>
        </w:rPr>
        <w:t>Michael Reeves, “</w:t>
      </w:r>
      <w:r w:rsidRPr="00E40941">
        <w:rPr>
          <w:rFonts w:ascii="Times New Roman" w:hAnsi="Times New Roman" w:cs="Times New Roman"/>
        </w:rPr>
        <w:t>Problem of Sin: The Story Gone Wrong</w:t>
      </w:r>
      <w:r w:rsidR="00A708D3" w:rsidRPr="00E40941">
        <w:rPr>
          <w:rFonts w:ascii="Times New Roman" w:hAnsi="Times New Roman" w:cs="Times New Roman"/>
        </w:rPr>
        <w:t>,”</w:t>
      </w:r>
      <w:r w:rsidRPr="00E40941">
        <w:rPr>
          <w:rFonts w:ascii="Times New Roman" w:hAnsi="Times New Roman" w:cs="Times New Roman"/>
        </w:rPr>
        <w:t xml:space="preserve"> </w:t>
      </w:r>
      <w:r w:rsidR="00A708D3" w:rsidRPr="00E40941">
        <w:rPr>
          <w:rFonts w:ascii="Times New Roman" w:hAnsi="Times New Roman" w:cs="Times New Roman"/>
        </w:rPr>
        <w:t xml:space="preserve">2013, https://www.unionpublishing.org/resource/the-story-gone-wrong/ </w:t>
      </w:r>
      <w:r w:rsidRPr="00E40941">
        <w:rPr>
          <w:rFonts w:ascii="Times New Roman" w:hAnsi="Times New Roman" w:cs="Times New Roman"/>
        </w:rPr>
        <w:t>15:00-16:20</w:t>
      </w:r>
      <w:r w:rsidR="00627778" w:rsidRPr="00E40941">
        <w:rPr>
          <w:rFonts w:ascii="Times New Roman" w:hAnsi="Times New Roman" w:cs="Times New Roman"/>
        </w:rPr>
        <w:t xml:space="preserve">. </w:t>
      </w:r>
    </w:p>
  </w:footnote>
  <w:footnote w:id="33">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A708D3" w:rsidRPr="00E40941">
        <w:rPr>
          <w:rFonts w:ascii="Times New Roman" w:hAnsi="Times New Roman" w:cs="Times New Roman"/>
        </w:rPr>
        <w:t xml:space="preserve">Owen Strachan, </w:t>
      </w:r>
      <w:r w:rsidRPr="00E40941">
        <w:rPr>
          <w:rFonts w:ascii="Times New Roman" w:hAnsi="Times New Roman" w:cs="Times New Roman"/>
          <w:i/>
          <w:iCs/>
        </w:rPr>
        <w:t>Reenchanting Humanity</w:t>
      </w:r>
      <w:r w:rsidR="00A708D3" w:rsidRPr="00E40941">
        <w:rPr>
          <w:rFonts w:ascii="Times New Roman" w:hAnsi="Times New Roman" w:cs="Times New Roman"/>
          <w:i/>
          <w:iCs/>
        </w:rPr>
        <w:t xml:space="preserve">: A Theology of Mankind </w:t>
      </w:r>
      <w:r w:rsidR="00A708D3" w:rsidRPr="00E40941">
        <w:rPr>
          <w:rFonts w:ascii="Times New Roman" w:hAnsi="Times New Roman" w:cs="Times New Roman"/>
        </w:rPr>
        <w:t>(</w:t>
      </w:r>
      <w:proofErr w:type="spellStart"/>
      <w:r w:rsidR="00A708D3" w:rsidRPr="00E40941">
        <w:rPr>
          <w:rFonts w:ascii="Times New Roman" w:hAnsi="Times New Roman" w:cs="Times New Roman"/>
        </w:rPr>
        <w:t>Geanies</w:t>
      </w:r>
      <w:proofErr w:type="spellEnd"/>
      <w:r w:rsidR="00A708D3" w:rsidRPr="00E40941">
        <w:rPr>
          <w:rFonts w:ascii="Times New Roman" w:hAnsi="Times New Roman" w:cs="Times New Roman"/>
        </w:rPr>
        <w:t xml:space="preserve"> House, Fearn, Ross-shire</w:t>
      </w:r>
      <w:r w:rsidR="00E860A6" w:rsidRPr="00E40941">
        <w:rPr>
          <w:rFonts w:ascii="Times New Roman" w:hAnsi="Times New Roman" w:cs="Times New Roman"/>
        </w:rPr>
        <w:t xml:space="preserve">: Christian Focus Publications Ltd, </w:t>
      </w:r>
      <w:r w:rsidR="00A708D3" w:rsidRPr="00E40941">
        <w:rPr>
          <w:rFonts w:ascii="Times New Roman" w:hAnsi="Times New Roman" w:cs="Times New Roman"/>
        </w:rPr>
        <w:t>2019)</w:t>
      </w:r>
      <w:r w:rsidRPr="00E40941">
        <w:rPr>
          <w:rFonts w:ascii="Times New Roman" w:hAnsi="Times New Roman" w:cs="Times New Roman"/>
        </w:rPr>
        <w:t>, 29-31.</w:t>
      </w:r>
    </w:p>
  </w:footnote>
  <w:footnote w:id="34">
    <w:p w:rsidR="00627778" w:rsidRPr="00E40941" w:rsidRDefault="00627778">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Hames, </w:t>
      </w:r>
      <w:r w:rsidRPr="00E40941">
        <w:rPr>
          <w:rFonts w:ascii="Times New Roman" w:hAnsi="Times New Roman" w:cs="Times New Roman"/>
          <w:i/>
          <w:iCs/>
        </w:rPr>
        <w:t>God Shines Forth</w:t>
      </w:r>
      <w:r w:rsidRPr="00E40941">
        <w:rPr>
          <w:rFonts w:ascii="Times New Roman" w:hAnsi="Times New Roman" w:cs="Times New Roman"/>
        </w:rPr>
        <w:t>, 74-76</w:t>
      </w:r>
    </w:p>
  </w:footnote>
  <w:footnote w:id="35">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E860A6" w:rsidRPr="00E40941">
        <w:rPr>
          <w:rFonts w:ascii="Times New Roman" w:hAnsi="Times New Roman" w:cs="Times New Roman"/>
        </w:rPr>
        <w:t xml:space="preserve">Reeves, </w:t>
      </w:r>
      <w:r w:rsidRPr="00E40941">
        <w:rPr>
          <w:rFonts w:ascii="Times New Roman" w:hAnsi="Times New Roman" w:cs="Times New Roman"/>
          <w:i/>
          <w:iCs/>
        </w:rPr>
        <w:t>Rejoicing in Christ</w:t>
      </w:r>
      <w:r w:rsidRPr="00E40941">
        <w:rPr>
          <w:rFonts w:ascii="Times New Roman" w:hAnsi="Times New Roman" w:cs="Times New Roman"/>
        </w:rPr>
        <w:t>, 56</w:t>
      </w:r>
      <w:r w:rsidR="00E860A6" w:rsidRPr="00E40941">
        <w:rPr>
          <w:rFonts w:ascii="Times New Roman" w:hAnsi="Times New Roman" w:cs="Times New Roman"/>
        </w:rPr>
        <w:t>.</w:t>
      </w:r>
    </w:p>
  </w:footnote>
  <w:footnote w:id="36">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Fairbairn, </w:t>
      </w:r>
      <w:r w:rsidR="00E860A6" w:rsidRPr="00E40941">
        <w:rPr>
          <w:rFonts w:ascii="Times New Roman" w:hAnsi="Times New Roman" w:cs="Times New Roman"/>
          <w:i/>
          <w:iCs/>
        </w:rPr>
        <w:t>Life in the Trinity</w:t>
      </w:r>
      <w:r w:rsidR="00E860A6" w:rsidRPr="00E40941">
        <w:rPr>
          <w:rFonts w:ascii="Times New Roman" w:hAnsi="Times New Roman" w:cs="Times New Roman"/>
        </w:rPr>
        <w:t xml:space="preserve">, </w:t>
      </w:r>
      <w:r w:rsidRPr="00E40941">
        <w:rPr>
          <w:rFonts w:ascii="Times New Roman" w:hAnsi="Times New Roman" w:cs="Times New Roman"/>
        </w:rPr>
        <w:t>154</w:t>
      </w:r>
      <w:r w:rsidR="00E860A6" w:rsidRPr="00E40941">
        <w:rPr>
          <w:rFonts w:ascii="Times New Roman" w:hAnsi="Times New Roman" w:cs="Times New Roman"/>
        </w:rPr>
        <w:t>.</w:t>
      </w:r>
    </w:p>
  </w:footnote>
  <w:footnote w:id="37">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E860A6" w:rsidRPr="00E40941">
        <w:rPr>
          <w:rFonts w:ascii="Times New Roman" w:hAnsi="Times New Roman" w:cs="Times New Roman"/>
        </w:rPr>
        <w:t xml:space="preserve">Donald </w:t>
      </w:r>
      <w:r w:rsidRPr="00E40941">
        <w:rPr>
          <w:rFonts w:ascii="Times New Roman" w:hAnsi="Times New Roman" w:cs="Times New Roman"/>
        </w:rPr>
        <w:t>Fairbairn</w:t>
      </w:r>
      <w:r w:rsidR="00E860A6" w:rsidRPr="00E40941">
        <w:rPr>
          <w:rFonts w:ascii="Times New Roman" w:hAnsi="Times New Roman" w:cs="Times New Roman"/>
        </w:rPr>
        <w:t xml:space="preserve"> and Ryan M. Reeves</w:t>
      </w:r>
      <w:r w:rsidRPr="00E40941">
        <w:rPr>
          <w:rFonts w:ascii="Times New Roman" w:hAnsi="Times New Roman" w:cs="Times New Roman"/>
        </w:rPr>
        <w:t xml:space="preserve">, </w:t>
      </w:r>
      <w:r w:rsidRPr="00E40941">
        <w:rPr>
          <w:rFonts w:ascii="Times New Roman" w:hAnsi="Times New Roman" w:cs="Times New Roman"/>
          <w:i/>
          <w:iCs/>
        </w:rPr>
        <w:t>Creeds and Confessions</w:t>
      </w:r>
      <w:r w:rsidR="00E860A6" w:rsidRPr="00E40941">
        <w:rPr>
          <w:rFonts w:ascii="Times New Roman" w:hAnsi="Times New Roman" w:cs="Times New Roman"/>
          <w:i/>
          <w:iCs/>
        </w:rPr>
        <w:t xml:space="preserve">: Tracing the Development of the Christian Faith </w:t>
      </w:r>
      <w:r w:rsidR="00E860A6" w:rsidRPr="00E40941">
        <w:rPr>
          <w:rFonts w:ascii="Times New Roman" w:hAnsi="Times New Roman" w:cs="Times New Roman"/>
        </w:rPr>
        <w:t>(Grand Rapids, Michigan: Baker Academic</w:t>
      </w:r>
      <w:r w:rsidRPr="00E40941">
        <w:rPr>
          <w:rFonts w:ascii="Times New Roman" w:hAnsi="Times New Roman" w:cs="Times New Roman"/>
        </w:rPr>
        <w:t xml:space="preserve">, </w:t>
      </w:r>
      <w:r w:rsidR="00E860A6" w:rsidRPr="00E40941">
        <w:rPr>
          <w:rFonts w:ascii="Times New Roman" w:hAnsi="Times New Roman" w:cs="Times New Roman"/>
        </w:rPr>
        <w:t xml:space="preserve">2019), 55, 97. </w:t>
      </w:r>
    </w:p>
  </w:footnote>
  <w:footnote w:id="38">
    <w:p w:rsidR="003A2836" w:rsidRPr="00E40941" w:rsidRDefault="003A2836" w:rsidP="003A2836">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Fairbairn</w:t>
      </w:r>
      <w:r w:rsidR="00E860A6" w:rsidRPr="00E40941">
        <w:rPr>
          <w:rFonts w:ascii="Times New Roman" w:hAnsi="Times New Roman" w:cs="Times New Roman"/>
        </w:rPr>
        <w:t xml:space="preserve">, </w:t>
      </w:r>
      <w:r w:rsidR="00E860A6" w:rsidRPr="00E40941">
        <w:rPr>
          <w:rFonts w:ascii="Times New Roman" w:hAnsi="Times New Roman" w:cs="Times New Roman"/>
          <w:i/>
          <w:iCs/>
        </w:rPr>
        <w:t>Life in the Trinity</w:t>
      </w:r>
      <w:r w:rsidR="00E860A6" w:rsidRPr="00E40941">
        <w:rPr>
          <w:rFonts w:ascii="Times New Roman" w:hAnsi="Times New Roman" w:cs="Times New Roman"/>
        </w:rPr>
        <w:t>, 175.</w:t>
      </w:r>
    </w:p>
  </w:footnote>
  <w:footnote w:id="39">
    <w:p w:rsidR="008B0D47" w:rsidRPr="00E40941" w:rsidRDefault="008B0D47" w:rsidP="008B0D47">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Hames, </w:t>
      </w:r>
      <w:r w:rsidRPr="00E40941">
        <w:rPr>
          <w:rFonts w:ascii="Times New Roman" w:hAnsi="Times New Roman" w:cs="Times New Roman"/>
          <w:i/>
          <w:iCs/>
        </w:rPr>
        <w:t>Cyril</w:t>
      </w:r>
      <w:r w:rsidR="00E860A6" w:rsidRPr="00E40941">
        <w:rPr>
          <w:rFonts w:ascii="Times New Roman" w:hAnsi="Times New Roman" w:cs="Times New Roman"/>
          <w:i/>
          <w:iCs/>
        </w:rPr>
        <w:t xml:space="preserve"> of Alexandria</w:t>
      </w:r>
      <w:r w:rsidRPr="00E40941">
        <w:rPr>
          <w:rFonts w:ascii="Times New Roman" w:hAnsi="Times New Roman" w:cs="Times New Roman"/>
        </w:rPr>
        <w:t>, 73</w:t>
      </w:r>
      <w:r w:rsidR="00E860A6" w:rsidRPr="00E40941">
        <w:rPr>
          <w:rFonts w:ascii="Times New Roman" w:hAnsi="Times New Roman" w:cs="Times New Roman"/>
        </w:rPr>
        <w:t>.</w:t>
      </w:r>
    </w:p>
  </w:footnote>
  <w:footnote w:id="40">
    <w:p w:rsidR="008B0D47" w:rsidRPr="00E40941" w:rsidRDefault="008B0D47">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Sibbes, </w:t>
      </w:r>
      <w:r w:rsidR="001B56E3" w:rsidRPr="00E40941">
        <w:rPr>
          <w:rFonts w:ascii="Times New Roman" w:hAnsi="Times New Roman" w:cs="Times New Roman"/>
          <w:i/>
          <w:iCs/>
        </w:rPr>
        <w:t xml:space="preserve">The Complete Works of Richard Sibbes, </w:t>
      </w:r>
      <w:r w:rsidRPr="00E40941">
        <w:rPr>
          <w:rFonts w:ascii="Times New Roman" w:hAnsi="Times New Roman" w:cs="Times New Roman"/>
          <w:i/>
          <w:iCs/>
        </w:rPr>
        <w:t xml:space="preserve">Volume </w:t>
      </w:r>
      <w:r w:rsidR="00CA2FCD" w:rsidRPr="00E40941">
        <w:rPr>
          <w:rFonts w:ascii="Times New Roman" w:hAnsi="Times New Roman" w:cs="Times New Roman"/>
          <w:i/>
          <w:iCs/>
        </w:rPr>
        <w:t>VI</w:t>
      </w:r>
      <w:r w:rsidR="00CA2FCD" w:rsidRPr="00E40941">
        <w:rPr>
          <w:rFonts w:ascii="Times New Roman" w:hAnsi="Times New Roman" w:cs="Times New Roman"/>
        </w:rPr>
        <w:t>,</w:t>
      </w:r>
      <w:r w:rsidRPr="00E40941">
        <w:rPr>
          <w:rFonts w:ascii="Times New Roman" w:hAnsi="Times New Roman" w:cs="Times New Roman"/>
        </w:rPr>
        <w:t xml:space="preserve"> 404</w:t>
      </w:r>
      <w:r w:rsidR="00CA2FCD" w:rsidRPr="00E40941">
        <w:rPr>
          <w:rFonts w:ascii="Times New Roman" w:hAnsi="Times New Roman" w:cs="Times New Roman"/>
        </w:rPr>
        <w:t>.</w:t>
      </w:r>
    </w:p>
  </w:footnote>
  <w:footnote w:id="41">
    <w:p w:rsidR="001A5E0C" w:rsidRPr="00E40941" w:rsidRDefault="001A5E0C" w:rsidP="001A5E0C">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5849AA" w:rsidRPr="00E40941">
        <w:rPr>
          <w:rFonts w:ascii="Times New Roman" w:hAnsi="Times New Roman" w:cs="Times New Roman"/>
        </w:rPr>
        <w:t xml:space="preserve">Torrance, </w:t>
      </w:r>
      <w:r w:rsidR="005849AA" w:rsidRPr="00E40941">
        <w:rPr>
          <w:rFonts w:ascii="Times New Roman" w:hAnsi="Times New Roman" w:cs="Times New Roman"/>
          <w:i/>
          <w:iCs/>
        </w:rPr>
        <w:t>The Christian Doctrine of God</w:t>
      </w:r>
      <w:r w:rsidR="005849AA" w:rsidRPr="00E40941">
        <w:rPr>
          <w:rFonts w:ascii="Times New Roman" w:hAnsi="Times New Roman" w:cs="Times New Roman"/>
        </w:rPr>
        <w:t>, 113-114.</w:t>
      </w:r>
      <w:r w:rsidR="003A2836" w:rsidRPr="00E40941">
        <w:rPr>
          <w:rFonts w:ascii="Times New Roman" w:hAnsi="Times New Roman" w:cs="Times New Roman"/>
        </w:rPr>
        <w:t xml:space="preserve"> </w:t>
      </w:r>
      <w:r w:rsidR="005849AA" w:rsidRPr="00E40941">
        <w:rPr>
          <w:rFonts w:ascii="Times New Roman" w:hAnsi="Times New Roman" w:cs="Times New Roman"/>
        </w:rPr>
        <w:t>Cf.</w:t>
      </w:r>
      <w:r w:rsidR="003A2836" w:rsidRPr="00E40941">
        <w:rPr>
          <w:rFonts w:ascii="Times New Roman" w:hAnsi="Times New Roman" w:cs="Times New Roman"/>
        </w:rPr>
        <w:t xml:space="preserve"> Sibbes, </w:t>
      </w:r>
      <w:r w:rsidR="005849AA" w:rsidRPr="00E40941">
        <w:rPr>
          <w:rFonts w:ascii="Times New Roman" w:hAnsi="Times New Roman" w:cs="Times New Roman"/>
          <w:i/>
          <w:iCs/>
        </w:rPr>
        <w:t xml:space="preserve">The Complete Works of Richard Sibbes, D.D. </w:t>
      </w:r>
      <w:r w:rsidR="00E860A6" w:rsidRPr="00E40941">
        <w:rPr>
          <w:rFonts w:ascii="Times New Roman" w:hAnsi="Times New Roman" w:cs="Times New Roman"/>
          <w:i/>
          <w:iCs/>
        </w:rPr>
        <w:t>V</w:t>
      </w:r>
      <w:r w:rsidR="003A2836" w:rsidRPr="00E40941">
        <w:rPr>
          <w:rFonts w:ascii="Times New Roman" w:hAnsi="Times New Roman" w:cs="Times New Roman"/>
          <w:i/>
          <w:iCs/>
        </w:rPr>
        <w:t xml:space="preserve">olume </w:t>
      </w:r>
      <w:r w:rsidR="003A0F79" w:rsidRPr="00E40941">
        <w:rPr>
          <w:rFonts w:ascii="Times New Roman" w:hAnsi="Times New Roman" w:cs="Times New Roman"/>
          <w:i/>
          <w:iCs/>
        </w:rPr>
        <w:t>VI</w:t>
      </w:r>
      <w:r w:rsidR="003A2836" w:rsidRPr="00E40941">
        <w:rPr>
          <w:rFonts w:ascii="Times New Roman" w:hAnsi="Times New Roman" w:cs="Times New Roman"/>
        </w:rPr>
        <w:t xml:space="preserve">, </w:t>
      </w:r>
      <w:r w:rsidR="00E860A6" w:rsidRPr="00E40941">
        <w:rPr>
          <w:rFonts w:ascii="Times New Roman" w:hAnsi="Times New Roman" w:cs="Times New Roman"/>
        </w:rPr>
        <w:t>456.</w:t>
      </w:r>
      <w:r w:rsidR="003A2836" w:rsidRPr="00E40941">
        <w:rPr>
          <w:rFonts w:ascii="Times New Roman" w:hAnsi="Times New Roman" w:cs="Times New Roman"/>
        </w:rPr>
        <w:t xml:space="preserve"> </w:t>
      </w:r>
    </w:p>
  </w:footnote>
  <w:footnote w:id="42">
    <w:p w:rsidR="001A5E0C" w:rsidRPr="00E40941" w:rsidRDefault="001A5E0C">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Hames, </w:t>
      </w:r>
      <w:r w:rsidRPr="00E40941">
        <w:rPr>
          <w:rFonts w:ascii="Times New Roman" w:hAnsi="Times New Roman" w:cs="Times New Roman"/>
          <w:i/>
          <w:iCs/>
        </w:rPr>
        <w:t>Cyril</w:t>
      </w:r>
      <w:r w:rsidR="005849AA" w:rsidRPr="00E40941">
        <w:rPr>
          <w:rFonts w:ascii="Times New Roman" w:hAnsi="Times New Roman" w:cs="Times New Roman"/>
          <w:i/>
          <w:iCs/>
        </w:rPr>
        <w:t xml:space="preserve"> of Alexandria</w:t>
      </w:r>
      <w:r w:rsidRPr="00E40941">
        <w:rPr>
          <w:rFonts w:ascii="Times New Roman" w:hAnsi="Times New Roman" w:cs="Times New Roman"/>
        </w:rPr>
        <w:t>, 120</w:t>
      </w:r>
      <w:r w:rsidR="005849AA" w:rsidRPr="00E40941">
        <w:rPr>
          <w:rFonts w:ascii="Times New Roman" w:hAnsi="Times New Roman" w:cs="Times New Roman"/>
        </w:rPr>
        <w:t xml:space="preserve">. </w:t>
      </w:r>
    </w:p>
  </w:footnote>
  <w:footnote w:id="43">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Fairbairn, </w:t>
      </w:r>
      <w:r w:rsidR="005849AA" w:rsidRPr="00E40941">
        <w:rPr>
          <w:rFonts w:ascii="Times New Roman" w:hAnsi="Times New Roman" w:cs="Times New Roman"/>
          <w:i/>
          <w:iCs/>
        </w:rPr>
        <w:t>Life in the Trinity</w:t>
      </w:r>
      <w:r w:rsidR="005849AA" w:rsidRPr="00E40941">
        <w:rPr>
          <w:rFonts w:ascii="Times New Roman" w:hAnsi="Times New Roman" w:cs="Times New Roman"/>
        </w:rPr>
        <w:t xml:space="preserve">, </w:t>
      </w:r>
      <w:r w:rsidRPr="00E40941">
        <w:rPr>
          <w:rFonts w:ascii="Times New Roman" w:hAnsi="Times New Roman" w:cs="Times New Roman"/>
        </w:rPr>
        <w:t>159-160.</w:t>
      </w:r>
    </w:p>
  </w:footnote>
  <w:footnote w:id="44">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5849AA" w:rsidRPr="00E40941">
        <w:rPr>
          <w:rFonts w:ascii="Times New Roman" w:hAnsi="Times New Roman" w:cs="Times New Roman"/>
        </w:rPr>
        <w:t xml:space="preserve">Mead, </w:t>
      </w:r>
      <w:r w:rsidRPr="00E40941">
        <w:rPr>
          <w:rFonts w:ascii="Times New Roman" w:hAnsi="Times New Roman" w:cs="Times New Roman"/>
          <w:i/>
          <w:iCs/>
        </w:rPr>
        <w:t>Pleased to Dwell</w:t>
      </w:r>
      <w:r w:rsidRPr="00E40941">
        <w:rPr>
          <w:rFonts w:ascii="Times New Roman" w:hAnsi="Times New Roman" w:cs="Times New Roman"/>
        </w:rPr>
        <w:t xml:space="preserve">, 177. </w:t>
      </w:r>
    </w:p>
  </w:footnote>
  <w:footnote w:id="45">
    <w:p w:rsidR="005849AA" w:rsidRPr="00E40941" w:rsidRDefault="00057EAD" w:rsidP="00057EAD">
      <w:pPr>
        <w:pStyle w:val="FootnoteText"/>
        <w:rPr>
          <w:rFonts w:ascii="Times New Roman" w:hAnsi="Times New Roman" w:cs="Times New Roman"/>
          <w:color w:val="FF0000"/>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5849AA" w:rsidRPr="00E40941">
        <w:rPr>
          <w:rFonts w:ascii="Times New Roman" w:hAnsi="Times New Roman" w:cs="Times New Roman"/>
        </w:rPr>
        <w:t xml:space="preserve">Cyril, </w:t>
      </w:r>
      <w:r w:rsidR="005849AA" w:rsidRPr="00E40941">
        <w:rPr>
          <w:rFonts w:ascii="Times New Roman" w:hAnsi="Times New Roman" w:cs="Times New Roman"/>
          <w:i/>
          <w:iCs/>
        </w:rPr>
        <w:t>Commentary on John, Volume 2,</w:t>
      </w:r>
      <w:r w:rsidR="005849AA" w:rsidRPr="00E40941">
        <w:rPr>
          <w:rFonts w:ascii="Times New Roman" w:hAnsi="Times New Roman" w:cs="Times New Roman"/>
        </w:rPr>
        <w:t xml:space="preserve"> 734.</w:t>
      </w:r>
    </w:p>
  </w:footnote>
  <w:footnote w:id="46">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5849AA" w:rsidRPr="00E40941">
        <w:rPr>
          <w:rFonts w:ascii="Times New Roman" w:hAnsi="Times New Roman" w:cs="Times New Roman"/>
        </w:rPr>
        <w:t xml:space="preserve">Reeves, </w:t>
      </w:r>
      <w:r w:rsidRPr="00E40941">
        <w:rPr>
          <w:rFonts w:ascii="Times New Roman" w:hAnsi="Times New Roman" w:cs="Times New Roman"/>
          <w:i/>
          <w:iCs/>
        </w:rPr>
        <w:t>Rejoicing in Christ</w:t>
      </w:r>
      <w:r w:rsidRPr="00E40941">
        <w:rPr>
          <w:rFonts w:ascii="Times New Roman" w:hAnsi="Times New Roman" w:cs="Times New Roman"/>
        </w:rPr>
        <w:t>, 56.</w:t>
      </w:r>
    </w:p>
  </w:footnote>
  <w:footnote w:id="47">
    <w:p w:rsidR="00057EAD" w:rsidRPr="00E40941" w:rsidRDefault="00057EAD" w:rsidP="00057EAD">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Cyril </w:t>
      </w:r>
      <w:r w:rsidR="00D87DB8" w:rsidRPr="00E40941">
        <w:rPr>
          <w:rFonts w:ascii="Times New Roman" w:hAnsi="Times New Roman" w:cs="Times New Roman"/>
        </w:rPr>
        <w:t xml:space="preserve">of Alexandria, </w:t>
      </w:r>
      <w:r w:rsidR="00D87DB8" w:rsidRPr="00E40941">
        <w:rPr>
          <w:rFonts w:ascii="Times New Roman" w:hAnsi="Times New Roman" w:cs="Times New Roman"/>
          <w:i/>
          <w:iCs/>
        </w:rPr>
        <w:t xml:space="preserve">A Commentary upon the Gospel According to S. </w:t>
      </w:r>
      <w:r w:rsidRPr="00E40941">
        <w:rPr>
          <w:rFonts w:ascii="Times New Roman" w:hAnsi="Times New Roman" w:cs="Times New Roman"/>
          <w:i/>
          <w:iCs/>
        </w:rPr>
        <w:t xml:space="preserve">Luke, </w:t>
      </w:r>
      <w:r w:rsidR="00D87DB8" w:rsidRPr="00E40941">
        <w:rPr>
          <w:rFonts w:ascii="Times New Roman" w:hAnsi="Times New Roman" w:cs="Times New Roman"/>
          <w:i/>
          <w:iCs/>
        </w:rPr>
        <w:t>Part 1,</w:t>
      </w:r>
      <w:r w:rsidR="00D87DB8" w:rsidRPr="00E40941">
        <w:rPr>
          <w:rFonts w:ascii="Times New Roman" w:hAnsi="Times New Roman" w:cs="Times New Roman"/>
        </w:rPr>
        <w:t xml:space="preserve"> trans. R. Payne Smith (Oxford: Oxford University Press, </w:t>
      </w:r>
      <w:proofErr w:type="spellStart"/>
      <w:r w:rsidR="00D87DB8" w:rsidRPr="00E40941">
        <w:rPr>
          <w:rFonts w:ascii="Times New Roman" w:hAnsi="Times New Roman" w:cs="Times New Roman"/>
        </w:rPr>
        <w:t>nd</w:t>
      </w:r>
      <w:proofErr w:type="spellEnd"/>
      <w:r w:rsidR="00D87DB8" w:rsidRPr="00E40941">
        <w:rPr>
          <w:rFonts w:ascii="Times New Roman" w:hAnsi="Times New Roman" w:cs="Times New Roman"/>
        </w:rPr>
        <w:t xml:space="preserve">.), </w:t>
      </w:r>
      <w:r w:rsidRPr="00E40941">
        <w:rPr>
          <w:rFonts w:ascii="Times New Roman" w:hAnsi="Times New Roman" w:cs="Times New Roman"/>
        </w:rPr>
        <w:t>48</w:t>
      </w:r>
      <w:r w:rsidR="00D87DB8" w:rsidRPr="00E40941">
        <w:rPr>
          <w:rFonts w:ascii="Times New Roman" w:hAnsi="Times New Roman" w:cs="Times New Roman"/>
        </w:rPr>
        <w:t>.</w:t>
      </w:r>
    </w:p>
  </w:footnote>
  <w:footnote w:id="48">
    <w:p w:rsidR="009B175C" w:rsidRPr="00E40941" w:rsidRDefault="009B175C">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Hames, </w:t>
      </w:r>
      <w:r w:rsidRPr="00E40941">
        <w:rPr>
          <w:rFonts w:ascii="Times New Roman" w:hAnsi="Times New Roman" w:cs="Times New Roman"/>
          <w:i/>
          <w:iCs/>
        </w:rPr>
        <w:t>Cyril</w:t>
      </w:r>
      <w:r w:rsidR="005849AA" w:rsidRPr="00E40941">
        <w:rPr>
          <w:rFonts w:ascii="Times New Roman" w:hAnsi="Times New Roman" w:cs="Times New Roman"/>
          <w:i/>
          <w:iCs/>
        </w:rPr>
        <w:t xml:space="preserve"> of Alexandria</w:t>
      </w:r>
      <w:r w:rsidRPr="00E40941">
        <w:rPr>
          <w:rFonts w:ascii="Times New Roman" w:hAnsi="Times New Roman" w:cs="Times New Roman"/>
        </w:rPr>
        <w:t>, 135</w:t>
      </w:r>
      <w:r w:rsidR="005849AA" w:rsidRPr="00E40941">
        <w:rPr>
          <w:rFonts w:ascii="Times New Roman" w:hAnsi="Times New Roman" w:cs="Times New Roman"/>
        </w:rPr>
        <w:t>.</w:t>
      </w:r>
    </w:p>
  </w:footnote>
  <w:footnote w:id="49">
    <w:p w:rsidR="00AA77BC" w:rsidRPr="00E40941" w:rsidRDefault="00AA77BC" w:rsidP="00AA77BC">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D87DB8" w:rsidRPr="00E40941">
        <w:rPr>
          <w:rFonts w:ascii="Times New Roman" w:hAnsi="Times New Roman" w:cs="Times New Roman"/>
        </w:rPr>
        <w:t xml:space="preserve">Martin Luther, </w:t>
      </w:r>
      <w:r w:rsidR="00D87DB8" w:rsidRPr="00E40941">
        <w:rPr>
          <w:rFonts w:ascii="Times New Roman" w:hAnsi="Times New Roman" w:cs="Times New Roman"/>
          <w:i/>
          <w:iCs/>
        </w:rPr>
        <w:t>Career of the Reformer: I</w:t>
      </w:r>
      <w:r w:rsidR="00D87DB8" w:rsidRPr="00E40941">
        <w:rPr>
          <w:rFonts w:ascii="Times New Roman" w:hAnsi="Times New Roman" w:cs="Times New Roman"/>
        </w:rPr>
        <w:t xml:space="preserve">, Vol. 31 of </w:t>
      </w:r>
      <w:r w:rsidR="00D87DB8" w:rsidRPr="00E40941">
        <w:rPr>
          <w:rFonts w:ascii="Times New Roman" w:hAnsi="Times New Roman" w:cs="Times New Roman"/>
          <w:i/>
          <w:iCs/>
        </w:rPr>
        <w:t>Luther’s Works, American edition</w:t>
      </w:r>
      <w:r w:rsidR="00D87DB8" w:rsidRPr="00E40941">
        <w:rPr>
          <w:rFonts w:ascii="Times New Roman" w:hAnsi="Times New Roman" w:cs="Times New Roman"/>
        </w:rPr>
        <w:t xml:space="preserve">, ed. Harold J Grimm and Helmut T. Lehmann (Philadelphia: Muhlenberg Press, 1957), </w:t>
      </w:r>
      <w:r w:rsidRPr="00E40941">
        <w:rPr>
          <w:rFonts w:ascii="Times New Roman" w:hAnsi="Times New Roman" w:cs="Times New Roman"/>
        </w:rPr>
        <w:t>351-352.</w:t>
      </w:r>
    </w:p>
  </w:footnote>
  <w:footnote w:id="50">
    <w:p w:rsidR="00BC3FE4" w:rsidRPr="00E40941" w:rsidRDefault="00BC3FE4" w:rsidP="00BC3FE4">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Thomas Goodwin, </w:t>
      </w:r>
      <w:r w:rsidR="00CA2FCD" w:rsidRPr="00E40941">
        <w:rPr>
          <w:rFonts w:ascii="Times New Roman" w:hAnsi="Times New Roman" w:cs="Times New Roman"/>
          <w:i/>
          <w:iCs/>
        </w:rPr>
        <w:t>The Works of Thomas Goodwin,</w:t>
      </w:r>
      <w:r w:rsidRPr="00E40941">
        <w:rPr>
          <w:rFonts w:ascii="Times New Roman" w:hAnsi="Times New Roman" w:cs="Times New Roman"/>
          <w:i/>
          <w:iCs/>
        </w:rPr>
        <w:t xml:space="preserve"> </w:t>
      </w:r>
      <w:r w:rsidR="00CA2FCD" w:rsidRPr="00E40941">
        <w:rPr>
          <w:rFonts w:ascii="Times New Roman" w:hAnsi="Times New Roman" w:cs="Times New Roman"/>
          <w:i/>
          <w:iCs/>
        </w:rPr>
        <w:t>D.D. V</w:t>
      </w:r>
      <w:r w:rsidRPr="00E40941">
        <w:rPr>
          <w:rFonts w:ascii="Times New Roman" w:hAnsi="Times New Roman" w:cs="Times New Roman"/>
          <w:i/>
          <w:iCs/>
        </w:rPr>
        <w:t xml:space="preserve">olume </w:t>
      </w:r>
      <w:r w:rsidR="00CA2FCD" w:rsidRPr="00E40941">
        <w:rPr>
          <w:rFonts w:ascii="Times New Roman" w:hAnsi="Times New Roman" w:cs="Times New Roman"/>
          <w:i/>
          <w:iCs/>
        </w:rPr>
        <w:t xml:space="preserve">9: A Discourse </w:t>
      </w:r>
      <w:proofErr w:type="gramStart"/>
      <w:r w:rsidR="00CA2FCD" w:rsidRPr="00E40941">
        <w:rPr>
          <w:rFonts w:ascii="Times New Roman" w:hAnsi="Times New Roman" w:cs="Times New Roman"/>
          <w:i/>
          <w:iCs/>
        </w:rPr>
        <w:t>Of</w:t>
      </w:r>
      <w:proofErr w:type="gramEnd"/>
      <w:r w:rsidR="00CA2FCD" w:rsidRPr="00E40941">
        <w:rPr>
          <w:rFonts w:ascii="Times New Roman" w:hAnsi="Times New Roman" w:cs="Times New Roman"/>
          <w:i/>
          <w:iCs/>
        </w:rPr>
        <w:t xml:space="preserve"> Election; A Discourse Of Thankfulness</w:t>
      </w:r>
      <w:r w:rsidR="00CA2FCD" w:rsidRPr="00E40941">
        <w:rPr>
          <w:rFonts w:ascii="Times New Roman" w:hAnsi="Times New Roman" w:cs="Times New Roman"/>
        </w:rPr>
        <w:t xml:space="preserve"> (London: James Nisbet and Co., </w:t>
      </w:r>
      <w:proofErr w:type="spellStart"/>
      <w:r w:rsidR="00CA2FCD" w:rsidRPr="00E40941">
        <w:rPr>
          <w:rFonts w:ascii="Times New Roman" w:hAnsi="Times New Roman" w:cs="Times New Roman"/>
        </w:rPr>
        <w:t>nd</w:t>
      </w:r>
      <w:proofErr w:type="spellEnd"/>
      <w:r w:rsidR="00CA2FCD" w:rsidRPr="00E40941">
        <w:rPr>
          <w:rFonts w:ascii="Times New Roman" w:hAnsi="Times New Roman" w:cs="Times New Roman"/>
        </w:rPr>
        <w:t>.)</w:t>
      </w:r>
      <w:r w:rsidRPr="00E40941">
        <w:rPr>
          <w:rFonts w:ascii="Times New Roman" w:hAnsi="Times New Roman" w:cs="Times New Roman"/>
        </w:rPr>
        <w:t xml:space="preserve"> </w:t>
      </w:r>
      <w:r w:rsidR="00CA2FCD" w:rsidRPr="00E40941">
        <w:rPr>
          <w:rFonts w:ascii="Times New Roman" w:hAnsi="Times New Roman" w:cs="Times New Roman"/>
        </w:rPr>
        <w:t>72.</w:t>
      </w:r>
    </w:p>
  </w:footnote>
  <w:footnote w:id="51">
    <w:p w:rsidR="00C70253" w:rsidRPr="0076237B" w:rsidRDefault="00C70253">
      <w:pPr>
        <w:pStyle w:val="FootnoteText"/>
        <w:rPr>
          <w:rFonts w:ascii="Times New Roman" w:hAnsi="Times New Roman" w:cs="Times New Roman"/>
          <w:color w:val="FF0000"/>
        </w:rPr>
      </w:pPr>
      <w:r>
        <w:rPr>
          <w:rStyle w:val="FootnoteReference"/>
        </w:rPr>
        <w:footnoteRef/>
      </w:r>
      <w:r>
        <w:t xml:space="preserve"> </w:t>
      </w:r>
      <w:r w:rsidR="008618CE" w:rsidRPr="0076237B">
        <w:rPr>
          <w:rFonts w:ascii="Times New Roman" w:hAnsi="Times New Roman" w:cs="Times New Roman"/>
        </w:rPr>
        <w:t xml:space="preserve">Thomas Goodwin, </w:t>
      </w:r>
      <w:r w:rsidR="008618CE" w:rsidRPr="0076237B">
        <w:rPr>
          <w:rFonts w:ascii="Times New Roman" w:hAnsi="Times New Roman" w:cs="Times New Roman"/>
          <w:i/>
          <w:iCs/>
        </w:rPr>
        <w:t>The Works of Thomas Goodwin</w:t>
      </w:r>
      <w:r w:rsidR="0076237B" w:rsidRPr="0076237B">
        <w:rPr>
          <w:rFonts w:ascii="Times New Roman" w:hAnsi="Times New Roman" w:cs="Times New Roman"/>
          <w:i/>
          <w:iCs/>
        </w:rPr>
        <w:t xml:space="preserve">, D.D., Volume </w:t>
      </w:r>
      <w:r w:rsidR="0076237B">
        <w:rPr>
          <w:rFonts w:ascii="Times New Roman" w:hAnsi="Times New Roman" w:cs="Times New Roman"/>
          <w:i/>
          <w:iCs/>
        </w:rPr>
        <w:t>1</w:t>
      </w:r>
      <w:r w:rsidR="0076237B" w:rsidRPr="0076237B">
        <w:rPr>
          <w:rFonts w:ascii="Times New Roman" w:hAnsi="Times New Roman" w:cs="Times New Roman"/>
        </w:rPr>
        <w:t xml:space="preserve"> (London: James Nisbet and Co., </w:t>
      </w:r>
      <w:proofErr w:type="spellStart"/>
      <w:r w:rsidR="0076237B" w:rsidRPr="0076237B">
        <w:rPr>
          <w:rFonts w:ascii="Times New Roman" w:hAnsi="Times New Roman" w:cs="Times New Roman"/>
        </w:rPr>
        <w:t>nd</w:t>
      </w:r>
      <w:proofErr w:type="spellEnd"/>
      <w:r w:rsidR="0076237B" w:rsidRPr="0076237B">
        <w:rPr>
          <w:rFonts w:ascii="Times New Roman" w:hAnsi="Times New Roman" w:cs="Times New Roman"/>
        </w:rPr>
        <w:t xml:space="preserve">.), </w:t>
      </w:r>
      <w:r w:rsidRPr="0076237B">
        <w:rPr>
          <w:rFonts w:ascii="Times New Roman" w:hAnsi="Times New Roman" w:cs="Times New Roman"/>
        </w:rPr>
        <w:t>430</w:t>
      </w:r>
      <w:r w:rsidR="0076237B" w:rsidRPr="0076237B">
        <w:rPr>
          <w:rFonts w:ascii="Times New Roman" w:hAnsi="Times New Roman" w:cs="Times New Roman"/>
        </w:rPr>
        <w:t>.</w:t>
      </w:r>
    </w:p>
  </w:footnote>
  <w:footnote w:id="52">
    <w:p w:rsidR="00BC3FE4" w:rsidRPr="00E40941" w:rsidRDefault="00BC3FE4" w:rsidP="00BC3FE4">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CA2FCD" w:rsidRPr="00E40941">
        <w:rPr>
          <w:rFonts w:ascii="Times New Roman" w:hAnsi="Times New Roman" w:cs="Times New Roman"/>
        </w:rPr>
        <w:t xml:space="preserve">Richard </w:t>
      </w:r>
      <w:r w:rsidRPr="00E40941">
        <w:rPr>
          <w:rFonts w:ascii="Times New Roman" w:hAnsi="Times New Roman" w:cs="Times New Roman"/>
        </w:rPr>
        <w:t>Sibbes,</w:t>
      </w:r>
      <w:r w:rsidR="00CA2FCD" w:rsidRPr="00E40941">
        <w:rPr>
          <w:rFonts w:ascii="Times New Roman" w:hAnsi="Times New Roman" w:cs="Times New Roman"/>
        </w:rPr>
        <w:t xml:space="preserve"> </w:t>
      </w:r>
      <w:r w:rsidR="00CA2FCD" w:rsidRPr="00E40941">
        <w:rPr>
          <w:rFonts w:ascii="Times New Roman" w:hAnsi="Times New Roman" w:cs="Times New Roman"/>
          <w:i/>
          <w:iCs/>
        </w:rPr>
        <w:t>The</w:t>
      </w:r>
      <w:r w:rsidR="001B56E3" w:rsidRPr="00E40941">
        <w:rPr>
          <w:rFonts w:ascii="Times New Roman" w:hAnsi="Times New Roman" w:cs="Times New Roman"/>
          <w:i/>
          <w:iCs/>
        </w:rPr>
        <w:t xml:space="preserve"> Complete</w:t>
      </w:r>
      <w:r w:rsidR="00CA2FCD" w:rsidRPr="00E40941">
        <w:rPr>
          <w:rFonts w:ascii="Times New Roman" w:hAnsi="Times New Roman" w:cs="Times New Roman"/>
          <w:i/>
          <w:iCs/>
        </w:rPr>
        <w:t xml:space="preserve"> Works of Richard Sibbes, D.D.</w:t>
      </w:r>
      <w:r w:rsidRPr="00E40941">
        <w:rPr>
          <w:rFonts w:ascii="Times New Roman" w:hAnsi="Times New Roman" w:cs="Times New Roman"/>
          <w:i/>
          <w:iCs/>
        </w:rPr>
        <w:t xml:space="preserve"> </w:t>
      </w:r>
      <w:r w:rsidR="00CA2FCD" w:rsidRPr="00E40941">
        <w:rPr>
          <w:rFonts w:ascii="Times New Roman" w:hAnsi="Times New Roman" w:cs="Times New Roman"/>
          <w:i/>
          <w:iCs/>
        </w:rPr>
        <w:t>Volume IV</w:t>
      </w:r>
      <w:r w:rsidR="00CA2FCD" w:rsidRPr="00E40941">
        <w:rPr>
          <w:rFonts w:ascii="Times New Roman" w:hAnsi="Times New Roman" w:cs="Times New Roman"/>
        </w:rPr>
        <w:t xml:space="preserve"> (</w:t>
      </w:r>
      <w:r w:rsidR="003A0F79" w:rsidRPr="00E40941">
        <w:rPr>
          <w:rFonts w:ascii="Times New Roman" w:hAnsi="Times New Roman" w:cs="Times New Roman"/>
        </w:rPr>
        <w:t xml:space="preserve">London: James Nisbet and Co., </w:t>
      </w:r>
      <w:proofErr w:type="spellStart"/>
      <w:r w:rsidR="003A0F79" w:rsidRPr="00E40941">
        <w:rPr>
          <w:rFonts w:ascii="Times New Roman" w:hAnsi="Times New Roman" w:cs="Times New Roman"/>
        </w:rPr>
        <w:t>nd</w:t>
      </w:r>
      <w:proofErr w:type="spellEnd"/>
      <w:r w:rsidR="003A0F79" w:rsidRPr="00E40941">
        <w:rPr>
          <w:rFonts w:ascii="Times New Roman" w:hAnsi="Times New Roman" w:cs="Times New Roman"/>
        </w:rPr>
        <w:t xml:space="preserve">.), </w:t>
      </w:r>
      <w:r w:rsidR="00CA2FCD" w:rsidRPr="00E40941">
        <w:rPr>
          <w:rFonts w:ascii="Times New Roman" w:hAnsi="Times New Roman" w:cs="Times New Roman"/>
        </w:rPr>
        <w:t>33.</w:t>
      </w:r>
    </w:p>
  </w:footnote>
  <w:footnote w:id="53">
    <w:p w:rsidR="008A2F81" w:rsidRPr="00E40941" w:rsidRDefault="008A2F81" w:rsidP="008A2F81">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Sibbes, </w:t>
      </w:r>
      <w:r w:rsidR="003A0F79" w:rsidRPr="00E40941">
        <w:rPr>
          <w:rFonts w:ascii="Times New Roman" w:hAnsi="Times New Roman" w:cs="Times New Roman"/>
          <w:i/>
          <w:iCs/>
        </w:rPr>
        <w:t xml:space="preserve">The </w:t>
      </w:r>
      <w:r w:rsidR="001B56E3" w:rsidRPr="00E40941">
        <w:rPr>
          <w:rFonts w:ascii="Times New Roman" w:hAnsi="Times New Roman" w:cs="Times New Roman"/>
          <w:i/>
          <w:iCs/>
        </w:rPr>
        <w:t xml:space="preserve">Complete </w:t>
      </w:r>
      <w:r w:rsidR="003A0F79" w:rsidRPr="00E40941">
        <w:rPr>
          <w:rFonts w:ascii="Times New Roman" w:hAnsi="Times New Roman" w:cs="Times New Roman"/>
          <w:i/>
          <w:iCs/>
        </w:rPr>
        <w:t>Works of Richard Sibbes, Volume IV</w:t>
      </w:r>
      <w:r w:rsidRPr="00E40941">
        <w:rPr>
          <w:rFonts w:ascii="Times New Roman" w:hAnsi="Times New Roman" w:cs="Times New Roman"/>
        </w:rPr>
        <w:t>, 1</w:t>
      </w:r>
      <w:r w:rsidR="003A0F79" w:rsidRPr="00E40941">
        <w:rPr>
          <w:rFonts w:ascii="Times New Roman" w:hAnsi="Times New Roman" w:cs="Times New Roman"/>
        </w:rPr>
        <w:t>19.</w:t>
      </w:r>
    </w:p>
  </w:footnote>
  <w:footnote w:id="54">
    <w:p w:rsidR="001B2C68" w:rsidRPr="00E40941" w:rsidRDefault="001B2C68">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Edwards, </w:t>
      </w:r>
      <w:r w:rsidRPr="00E40941">
        <w:rPr>
          <w:rFonts w:ascii="Times New Roman" w:hAnsi="Times New Roman" w:cs="Times New Roman"/>
          <w:i/>
          <w:iCs/>
        </w:rPr>
        <w:t xml:space="preserve">Treatise on </w:t>
      </w:r>
      <w:r w:rsidR="0009396B" w:rsidRPr="00E40941">
        <w:rPr>
          <w:rFonts w:ascii="Times New Roman" w:hAnsi="Times New Roman" w:cs="Times New Roman"/>
          <w:i/>
          <w:iCs/>
        </w:rPr>
        <w:t>G</w:t>
      </w:r>
      <w:r w:rsidRPr="00E40941">
        <w:rPr>
          <w:rFonts w:ascii="Times New Roman" w:hAnsi="Times New Roman" w:cs="Times New Roman"/>
          <w:i/>
          <w:iCs/>
        </w:rPr>
        <w:t>race</w:t>
      </w:r>
      <w:r w:rsidR="0009396B" w:rsidRPr="00E40941">
        <w:rPr>
          <w:rFonts w:ascii="Times New Roman" w:hAnsi="Times New Roman" w:cs="Times New Roman"/>
        </w:rPr>
        <w:t>, 30</w:t>
      </w:r>
      <w:r w:rsidRPr="00E40941">
        <w:rPr>
          <w:rFonts w:ascii="Times New Roman" w:hAnsi="Times New Roman" w:cs="Times New Roman"/>
        </w:rPr>
        <w:t xml:space="preserve">. </w:t>
      </w:r>
      <w:r w:rsidR="00762330" w:rsidRPr="00E40941">
        <w:rPr>
          <w:rFonts w:ascii="Times New Roman" w:hAnsi="Times New Roman" w:cs="Times New Roman"/>
        </w:rPr>
        <w:t xml:space="preserve">See also Polhill, </w:t>
      </w:r>
      <w:r w:rsidR="003A0F79" w:rsidRPr="00E40941">
        <w:rPr>
          <w:rFonts w:ascii="Times New Roman" w:hAnsi="Times New Roman" w:cs="Times New Roman"/>
          <w:i/>
          <w:iCs/>
        </w:rPr>
        <w:t xml:space="preserve">Speculum </w:t>
      </w:r>
      <w:proofErr w:type="spellStart"/>
      <w:r w:rsidR="003A0F79" w:rsidRPr="00E40941">
        <w:rPr>
          <w:rFonts w:ascii="Times New Roman" w:hAnsi="Times New Roman" w:cs="Times New Roman"/>
          <w:i/>
          <w:iCs/>
        </w:rPr>
        <w:t>Theologiae</w:t>
      </w:r>
      <w:proofErr w:type="spellEnd"/>
      <w:r w:rsidR="003A0F79" w:rsidRPr="00E40941">
        <w:rPr>
          <w:rFonts w:ascii="Times New Roman" w:hAnsi="Times New Roman" w:cs="Times New Roman"/>
          <w:i/>
          <w:iCs/>
        </w:rPr>
        <w:t xml:space="preserve"> in Christo</w:t>
      </w:r>
      <w:r w:rsidR="003A0F79" w:rsidRPr="00E40941">
        <w:rPr>
          <w:rFonts w:ascii="Times New Roman" w:hAnsi="Times New Roman" w:cs="Times New Roman"/>
        </w:rPr>
        <w:t xml:space="preserve">, </w:t>
      </w:r>
      <w:r w:rsidR="00762330" w:rsidRPr="00E40941">
        <w:rPr>
          <w:rFonts w:ascii="Times New Roman" w:hAnsi="Times New Roman" w:cs="Times New Roman"/>
        </w:rPr>
        <w:t>255</w:t>
      </w:r>
      <w:r w:rsidR="003A0F79" w:rsidRPr="00E40941">
        <w:rPr>
          <w:rFonts w:ascii="Times New Roman" w:hAnsi="Times New Roman" w:cs="Times New Roman"/>
        </w:rPr>
        <w:t>.</w:t>
      </w:r>
    </w:p>
  </w:footnote>
  <w:footnote w:id="55">
    <w:p w:rsidR="00890D41" w:rsidRPr="00E40941" w:rsidRDefault="00890D41" w:rsidP="00890D41">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Edwards</w:t>
      </w:r>
      <w:r w:rsidR="003A0F79" w:rsidRPr="00E40941">
        <w:rPr>
          <w:rFonts w:ascii="Times New Roman" w:hAnsi="Times New Roman" w:cs="Times New Roman"/>
        </w:rPr>
        <w:t xml:space="preserve">, </w:t>
      </w:r>
      <w:r w:rsidR="003A0F79" w:rsidRPr="00E40941">
        <w:rPr>
          <w:rFonts w:ascii="Times New Roman" w:hAnsi="Times New Roman" w:cs="Times New Roman"/>
          <w:i/>
          <w:iCs/>
        </w:rPr>
        <w:t>The Works of Jonathan Edwards, Volume One</w:t>
      </w:r>
      <w:r w:rsidR="003A0F79" w:rsidRPr="00E40941">
        <w:rPr>
          <w:rFonts w:ascii="Times New Roman" w:hAnsi="Times New Roman" w:cs="Times New Roman"/>
        </w:rPr>
        <w:t xml:space="preserve">, </w:t>
      </w:r>
      <w:r w:rsidRPr="00E40941">
        <w:rPr>
          <w:rFonts w:ascii="Times New Roman" w:hAnsi="Times New Roman" w:cs="Times New Roman"/>
        </w:rPr>
        <w:t xml:space="preserve">1304. </w:t>
      </w:r>
    </w:p>
  </w:footnote>
  <w:footnote w:id="56">
    <w:p w:rsidR="00890D41" w:rsidRPr="00E40941" w:rsidRDefault="00890D41" w:rsidP="00890D41">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3A0F79" w:rsidRPr="00E40941">
        <w:rPr>
          <w:rFonts w:ascii="Times New Roman" w:hAnsi="Times New Roman" w:cs="Times New Roman"/>
        </w:rPr>
        <w:t xml:space="preserve">Jonathan </w:t>
      </w:r>
      <w:r w:rsidRPr="00E40941">
        <w:rPr>
          <w:rFonts w:ascii="Times New Roman" w:hAnsi="Times New Roman" w:cs="Times New Roman"/>
        </w:rPr>
        <w:t xml:space="preserve">Edwards, </w:t>
      </w:r>
      <w:r w:rsidR="003A0F79" w:rsidRPr="00E40941">
        <w:rPr>
          <w:rFonts w:ascii="Times New Roman" w:hAnsi="Times New Roman" w:cs="Times New Roman"/>
          <w:i/>
          <w:iCs/>
        </w:rPr>
        <w:t>An U</w:t>
      </w:r>
      <w:r w:rsidRPr="00E40941">
        <w:rPr>
          <w:rFonts w:ascii="Times New Roman" w:hAnsi="Times New Roman" w:cs="Times New Roman"/>
          <w:i/>
          <w:iCs/>
        </w:rPr>
        <w:t xml:space="preserve">npublished </w:t>
      </w:r>
      <w:r w:rsidR="003A0F79" w:rsidRPr="00E40941">
        <w:rPr>
          <w:rFonts w:ascii="Times New Roman" w:hAnsi="Times New Roman" w:cs="Times New Roman"/>
          <w:i/>
          <w:iCs/>
        </w:rPr>
        <w:t>E</w:t>
      </w:r>
      <w:r w:rsidRPr="00E40941">
        <w:rPr>
          <w:rFonts w:ascii="Times New Roman" w:hAnsi="Times New Roman" w:cs="Times New Roman"/>
          <w:i/>
          <w:iCs/>
        </w:rPr>
        <w:t>ssay on the Trinity</w:t>
      </w:r>
      <w:r w:rsidR="003A0F79" w:rsidRPr="00E40941">
        <w:rPr>
          <w:rFonts w:ascii="Times New Roman" w:hAnsi="Times New Roman" w:cs="Times New Roman"/>
        </w:rPr>
        <w:t xml:space="preserve"> (Monergism, </w:t>
      </w:r>
      <w:proofErr w:type="spellStart"/>
      <w:r w:rsidR="003A0F79" w:rsidRPr="00E40941">
        <w:rPr>
          <w:rFonts w:ascii="Times New Roman" w:hAnsi="Times New Roman" w:cs="Times New Roman"/>
        </w:rPr>
        <w:t>nd</w:t>
      </w:r>
      <w:proofErr w:type="spellEnd"/>
      <w:r w:rsidR="003A0F79" w:rsidRPr="00E40941">
        <w:rPr>
          <w:rFonts w:ascii="Times New Roman" w:hAnsi="Times New Roman" w:cs="Times New Roman"/>
        </w:rPr>
        <w:t>.), 7.</w:t>
      </w:r>
    </w:p>
  </w:footnote>
  <w:footnote w:id="57">
    <w:p w:rsidR="00715CDF" w:rsidRPr="00E40941" w:rsidRDefault="00715CDF" w:rsidP="00715CDF">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w:t>
      </w:r>
      <w:r w:rsidR="003A0F79" w:rsidRPr="00E40941">
        <w:rPr>
          <w:rFonts w:ascii="Times New Roman" w:hAnsi="Times New Roman" w:cs="Times New Roman"/>
        </w:rPr>
        <w:t xml:space="preserve">Cyril, </w:t>
      </w:r>
      <w:r w:rsidR="003A0F79" w:rsidRPr="00E40941">
        <w:rPr>
          <w:rFonts w:ascii="Times New Roman" w:hAnsi="Times New Roman" w:cs="Times New Roman"/>
          <w:i/>
          <w:iCs/>
        </w:rPr>
        <w:t>Commentary on John, Volume 2,</w:t>
      </w:r>
      <w:r w:rsidR="003A0F79" w:rsidRPr="00E40941">
        <w:rPr>
          <w:rFonts w:ascii="Times New Roman" w:hAnsi="Times New Roman" w:cs="Times New Roman"/>
        </w:rPr>
        <w:t xml:space="preserve"> 736-737.</w:t>
      </w:r>
      <w:r w:rsidR="00062506" w:rsidRPr="00E40941">
        <w:rPr>
          <w:rFonts w:ascii="Times New Roman" w:hAnsi="Times New Roman" w:cs="Times New Roman"/>
        </w:rPr>
        <w:t xml:space="preserve"> </w:t>
      </w:r>
      <w:r w:rsidR="003A0F79" w:rsidRPr="00E40941">
        <w:rPr>
          <w:rFonts w:ascii="Times New Roman" w:hAnsi="Times New Roman" w:cs="Times New Roman"/>
        </w:rPr>
        <w:t>See also Sinclair Ferguson,</w:t>
      </w:r>
      <w:r w:rsidR="00062506" w:rsidRPr="00E40941">
        <w:rPr>
          <w:rFonts w:ascii="Times New Roman" w:hAnsi="Times New Roman" w:cs="Times New Roman"/>
        </w:rPr>
        <w:t xml:space="preserve"> </w:t>
      </w:r>
      <w:r w:rsidR="00062506" w:rsidRPr="009D3E66">
        <w:rPr>
          <w:rFonts w:ascii="Times New Roman" w:hAnsi="Times New Roman" w:cs="Times New Roman"/>
          <w:i/>
          <w:iCs/>
        </w:rPr>
        <w:t>The Holy Spirit</w:t>
      </w:r>
      <w:r w:rsidR="003A0F79" w:rsidRPr="009D3E66">
        <w:rPr>
          <w:rFonts w:ascii="Times New Roman" w:hAnsi="Times New Roman" w:cs="Times New Roman"/>
          <w:i/>
          <w:iCs/>
        </w:rPr>
        <w:t>: Contours of Christian Theology</w:t>
      </w:r>
      <w:r w:rsidR="003A0F79" w:rsidRPr="00E40941">
        <w:rPr>
          <w:rFonts w:ascii="Times New Roman" w:hAnsi="Times New Roman" w:cs="Times New Roman"/>
        </w:rPr>
        <w:t xml:space="preserve"> (Downers Grove, Illinois: InterVarsity Press, 1996), </w:t>
      </w:r>
      <w:r w:rsidR="00062506" w:rsidRPr="00E40941">
        <w:rPr>
          <w:rFonts w:ascii="Times New Roman" w:hAnsi="Times New Roman" w:cs="Times New Roman"/>
        </w:rPr>
        <w:t>175-176</w:t>
      </w:r>
      <w:r w:rsidR="003A0F79" w:rsidRPr="00E40941">
        <w:rPr>
          <w:rFonts w:ascii="Times New Roman" w:hAnsi="Times New Roman" w:cs="Times New Roman"/>
        </w:rPr>
        <w:t>.</w:t>
      </w:r>
    </w:p>
  </w:footnote>
  <w:footnote w:id="58">
    <w:p w:rsidR="00762330" w:rsidRPr="00E40941" w:rsidRDefault="00762330">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Cyril, </w:t>
      </w:r>
      <w:r w:rsidR="003A0F79" w:rsidRPr="00E40941">
        <w:rPr>
          <w:rFonts w:ascii="Times New Roman" w:hAnsi="Times New Roman" w:cs="Times New Roman"/>
          <w:i/>
          <w:iCs/>
        </w:rPr>
        <w:t>Commentary on John, Volume 2,</w:t>
      </w:r>
      <w:r w:rsidR="003A0F79" w:rsidRPr="00E40941">
        <w:rPr>
          <w:rFonts w:ascii="Times New Roman" w:hAnsi="Times New Roman" w:cs="Times New Roman"/>
        </w:rPr>
        <w:t xml:space="preserve"> </w:t>
      </w:r>
      <w:r w:rsidR="00445849" w:rsidRPr="00E40941">
        <w:rPr>
          <w:rFonts w:ascii="Times New Roman" w:hAnsi="Times New Roman" w:cs="Times New Roman"/>
        </w:rPr>
        <w:t xml:space="preserve">734-735. </w:t>
      </w:r>
    </w:p>
  </w:footnote>
  <w:footnote w:id="59">
    <w:p w:rsidR="002F08E6" w:rsidRPr="00E40941" w:rsidRDefault="002F08E6">
      <w:pPr>
        <w:pStyle w:val="FootnoteText"/>
        <w:rPr>
          <w:rFonts w:ascii="Times New Roman" w:hAnsi="Times New Roman" w:cs="Times New Roman"/>
        </w:rPr>
      </w:pPr>
      <w:r w:rsidRPr="00E40941">
        <w:rPr>
          <w:rStyle w:val="FootnoteReference"/>
          <w:rFonts w:ascii="Times New Roman" w:hAnsi="Times New Roman" w:cs="Times New Roman"/>
        </w:rPr>
        <w:footnoteRef/>
      </w:r>
      <w:r w:rsidRPr="00E40941">
        <w:rPr>
          <w:rFonts w:ascii="Times New Roman" w:hAnsi="Times New Roman" w:cs="Times New Roman"/>
        </w:rPr>
        <w:t xml:space="preserve"> Sibbes, </w:t>
      </w:r>
      <w:r w:rsidR="001B56E3" w:rsidRPr="00E40941">
        <w:rPr>
          <w:rFonts w:ascii="Times New Roman" w:hAnsi="Times New Roman" w:cs="Times New Roman"/>
          <w:i/>
          <w:iCs/>
        </w:rPr>
        <w:t>The Complete Works of Richard Sibbes, Volume VI</w:t>
      </w:r>
      <w:r w:rsidR="001B56E3" w:rsidRPr="00E40941">
        <w:rPr>
          <w:rFonts w:ascii="Times New Roman" w:hAnsi="Times New Roman" w:cs="Times New Roman"/>
        </w:rPr>
        <w:t xml:space="preserve">, </w:t>
      </w:r>
      <w:r w:rsidRPr="00E40941">
        <w:rPr>
          <w:rFonts w:ascii="Times New Roman" w:hAnsi="Times New Roman" w:cs="Times New Roman"/>
        </w:rPr>
        <w:t>578</w:t>
      </w:r>
      <w:r w:rsidR="001B56E3" w:rsidRPr="00E40941">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849E2" w:rsidRPr="001849E2" w:rsidRDefault="001849E2" w:rsidP="001849E2">
    <w:pPr>
      <w:pStyle w:val="Header"/>
      <w:tabs>
        <w:tab w:val="clear" w:pos="4680"/>
        <w:tab w:val="clear" w:pos="9360"/>
        <w:tab w:val="right" w:pos="9964"/>
      </w:tabs>
      <w:rPr>
        <w:rFonts w:ascii="Times New Roman" w:hAnsi="Times New Roman" w:cs="Times New Roman"/>
        <w:i/>
        <w:iCs/>
      </w:rPr>
    </w:pPr>
    <w:r w:rsidRPr="001849E2">
      <w:rPr>
        <w:rFonts w:ascii="Times New Roman" w:hAnsi="Times New Roman" w:cs="Times New Roman"/>
        <w:i/>
        <w:iCs/>
      </w:rPr>
      <w:t>Noah Mozingo</w:t>
    </w:r>
    <w:r w:rsidRPr="001849E2">
      <w:rPr>
        <w:rFonts w:ascii="Times New Roman" w:hAnsi="Times New Roman" w:cs="Times New Roman"/>
        <w:i/>
        <w:iCs/>
      </w:rPr>
      <w:tab/>
    </w:r>
    <w:r w:rsidR="00BB10F2">
      <w:rPr>
        <w:rFonts w:ascii="Times New Roman" w:hAnsi="Times New Roman" w:cs="Times New Roman"/>
        <w:i/>
        <w:iCs/>
      </w:rPr>
      <w:t>REDACTED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64"/>
    <w:rsid w:val="00005487"/>
    <w:rsid w:val="000213C4"/>
    <w:rsid w:val="0002285A"/>
    <w:rsid w:val="00025D21"/>
    <w:rsid w:val="00050876"/>
    <w:rsid w:val="0005267D"/>
    <w:rsid w:val="00057EAD"/>
    <w:rsid w:val="00062506"/>
    <w:rsid w:val="00077519"/>
    <w:rsid w:val="00091854"/>
    <w:rsid w:val="0009396B"/>
    <w:rsid w:val="000A4544"/>
    <w:rsid w:val="000B4148"/>
    <w:rsid w:val="000B5C75"/>
    <w:rsid w:val="000C443B"/>
    <w:rsid w:val="000E4623"/>
    <w:rsid w:val="00100712"/>
    <w:rsid w:val="00117A61"/>
    <w:rsid w:val="001347AE"/>
    <w:rsid w:val="00143B55"/>
    <w:rsid w:val="00145546"/>
    <w:rsid w:val="00155F1E"/>
    <w:rsid w:val="00161313"/>
    <w:rsid w:val="00183BEC"/>
    <w:rsid w:val="001849E2"/>
    <w:rsid w:val="0018658D"/>
    <w:rsid w:val="00190A29"/>
    <w:rsid w:val="001A5E0C"/>
    <w:rsid w:val="001B16CE"/>
    <w:rsid w:val="001B2C68"/>
    <w:rsid w:val="001B56E3"/>
    <w:rsid w:val="001C265F"/>
    <w:rsid w:val="001D4D62"/>
    <w:rsid w:val="001D6070"/>
    <w:rsid w:val="001E172A"/>
    <w:rsid w:val="001E542D"/>
    <w:rsid w:val="001F6188"/>
    <w:rsid w:val="002358F4"/>
    <w:rsid w:val="00250D1A"/>
    <w:rsid w:val="00272161"/>
    <w:rsid w:val="00287877"/>
    <w:rsid w:val="0029006B"/>
    <w:rsid w:val="00291590"/>
    <w:rsid w:val="002A20B0"/>
    <w:rsid w:val="002B2B19"/>
    <w:rsid w:val="002B3869"/>
    <w:rsid w:val="002C088A"/>
    <w:rsid w:val="002C3D4B"/>
    <w:rsid w:val="002D4F98"/>
    <w:rsid w:val="002E5CC0"/>
    <w:rsid w:val="002E77EB"/>
    <w:rsid w:val="002F08E6"/>
    <w:rsid w:val="002F52D3"/>
    <w:rsid w:val="002F7315"/>
    <w:rsid w:val="00313258"/>
    <w:rsid w:val="00316E4A"/>
    <w:rsid w:val="00317EDD"/>
    <w:rsid w:val="0035069E"/>
    <w:rsid w:val="00354A51"/>
    <w:rsid w:val="00360847"/>
    <w:rsid w:val="00360C44"/>
    <w:rsid w:val="003626CA"/>
    <w:rsid w:val="00363871"/>
    <w:rsid w:val="00367DE3"/>
    <w:rsid w:val="0039026E"/>
    <w:rsid w:val="00394F09"/>
    <w:rsid w:val="0039500A"/>
    <w:rsid w:val="00395882"/>
    <w:rsid w:val="003A0F79"/>
    <w:rsid w:val="003A2836"/>
    <w:rsid w:val="003B686E"/>
    <w:rsid w:val="003C3900"/>
    <w:rsid w:val="003C48E2"/>
    <w:rsid w:val="003D3A3B"/>
    <w:rsid w:val="003E1A85"/>
    <w:rsid w:val="003F367F"/>
    <w:rsid w:val="00401318"/>
    <w:rsid w:val="00404D82"/>
    <w:rsid w:val="00415296"/>
    <w:rsid w:val="00427B1C"/>
    <w:rsid w:val="00445849"/>
    <w:rsid w:val="00451261"/>
    <w:rsid w:val="004544CB"/>
    <w:rsid w:val="00470ACE"/>
    <w:rsid w:val="00480BF3"/>
    <w:rsid w:val="00495562"/>
    <w:rsid w:val="00497053"/>
    <w:rsid w:val="004B0487"/>
    <w:rsid w:val="004B4788"/>
    <w:rsid w:val="004E331F"/>
    <w:rsid w:val="004E6CD8"/>
    <w:rsid w:val="004E6F5E"/>
    <w:rsid w:val="00501C61"/>
    <w:rsid w:val="00503F15"/>
    <w:rsid w:val="00521670"/>
    <w:rsid w:val="00525154"/>
    <w:rsid w:val="0052579C"/>
    <w:rsid w:val="00562718"/>
    <w:rsid w:val="00580CD8"/>
    <w:rsid w:val="00581137"/>
    <w:rsid w:val="005821C9"/>
    <w:rsid w:val="005849AA"/>
    <w:rsid w:val="00592289"/>
    <w:rsid w:val="005A17F8"/>
    <w:rsid w:val="005B4DD6"/>
    <w:rsid w:val="005D1F9A"/>
    <w:rsid w:val="005D2ED4"/>
    <w:rsid w:val="005D72DF"/>
    <w:rsid w:val="005E07E8"/>
    <w:rsid w:val="005E3176"/>
    <w:rsid w:val="005E6810"/>
    <w:rsid w:val="005F040F"/>
    <w:rsid w:val="005F2D8D"/>
    <w:rsid w:val="005F71EE"/>
    <w:rsid w:val="00604FD0"/>
    <w:rsid w:val="00607581"/>
    <w:rsid w:val="0061621E"/>
    <w:rsid w:val="0062414C"/>
    <w:rsid w:val="00627778"/>
    <w:rsid w:val="00637714"/>
    <w:rsid w:val="00650C25"/>
    <w:rsid w:val="006671ED"/>
    <w:rsid w:val="00684CD8"/>
    <w:rsid w:val="00686771"/>
    <w:rsid w:val="00693C71"/>
    <w:rsid w:val="006C20A4"/>
    <w:rsid w:val="006C7C6A"/>
    <w:rsid w:val="006D0159"/>
    <w:rsid w:val="006D1492"/>
    <w:rsid w:val="006D6B69"/>
    <w:rsid w:val="006E4271"/>
    <w:rsid w:val="006E739F"/>
    <w:rsid w:val="006F4D03"/>
    <w:rsid w:val="006F6D37"/>
    <w:rsid w:val="00715CDF"/>
    <w:rsid w:val="00715DEE"/>
    <w:rsid w:val="0071771B"/>
    <w:rsid w:val="007224C7"/>
    <w:rsid w:val="00723FA3"/>
    <w:rsid w:val="00736124"/>
    <w:rsid w:val="00747703"/>
    <w:rsid w:val="00762330"/>
    <w:rsid w:val="0076237B"/>
    <w:rsid w:val="00766569"/>
    <w:rsid w:val="00775413"/>
    <w:rsid w:val="00784656"/>
    <w:rsid w:val="00792A06"/>
    <w:rsid w:val="0079418E"/>
    <w:rsid w:val="007A7BE7"/>
    <w:rsid w:val="007C452F"/>
    <w:rsid w:val="007F02B7"/>
    <w:rsid w:val="007F1681"/>
    <w:rsid w:val="008073ED"/>
    <w:rsid w:val="00817C75"/>
    <w:rsid w:val="00827FE1"/>
    <w:rsid w:val="008332AF"/>
    <w:rsid w:val="00834F87"/>
    <w:rsid w:val="00840B6D"/>
    <w:rsid w:val="008440EC"/>
    <w:rsid w:val="008518E8"/>
    <w:rsid w:val="00856CA4"/>
    <w:rsid w:val="008618CE"/>
    <w:rsid w:val="00872B4E"/>
    <w:rsid w:val="008801F2"/>
    <w:rsid w:val="00882139"/>
    <w:rsid w:val="00885450"/>
    <w:rsid w:val="00886C30"/>
    <w:rsid w:val="00890D41"/>
    <w:rsid w:val="008919AB"/>
    <w:rsid w:val="00894DD4"/>
    <w:rsid w:val="008A2F81"/>
    <w:rsid w:val="008A390D"/>
    <w:rsid w:val="008B0D47"/>
    <w:rsid w:val="008C1764"/>
    <w:rsid w:val="008C4807"/>
    <w:rsid w:val="008D1017"/>
    <w:rsid w:val="008D620E"/>
    <w:rsid w:val="008D7C6F"/>
    <w:rsid w:val="008F0A89"/>
    <w:rsid w:val="008F0DFE"/>
    <w:rsid w:val="008F512A"/>
    <w:rsid w:val="008F7005"/>
    <w:rsid w:val="009100EF"/>
    <w:rsid w:val="00915096"/>
    <w:rsid w:val="00921ACD"/>
    <w:rsid w:val="009326B7"/>
    <w:rsid w:val="00937446"/>
    <w:rsid w:val="00974C54"/>
    <w:rsid w:val="00987D19"/>
    <w:rsid w:val="00992B65"/>
    <w:rsid w:val="00993219"/>
    <w:rsid w:val="00996A49"/>
    <w:rsid w:val="009A0ECD"/>
    <w:rsid w:val="009A6D8C"/>
    <w:rsid w:val="009B175C"/>
    <w:rsid w:val="009C796D"/>
    <w:rsid w:val="009D199F"/>
    <w:rsid w:val="009D1B64"/>
    <w:rsid w:val="009D31E1"/>
    <w:rsid w:val="009D3E66"/>
    <w:rsid w:val="009D51C0"/>
    <w:rsid w:val="009D5DB6"/>
    <w:rsid w:val="009D6A93"/>
    <w:rsid w:val="009F75FF"/>
    <w:rsid w:val="00A12513"/>
    <w:rsid w:val="00A13573"/>
    <w:rsid w:val="00A23F55"/>
    <w:rsid w:val="00A32C53"/>
    <w:rsid w:val="00A34D21"/>
    <w:rsid w:val="00A3612A"/>
    <w:rsid w:val="00A42F45"/>
    <w:rsid w:val="00A4613A"/>
    <w:rsid w:val="00A47F21"/>
    <w:rsid w:val="00A62465"/>
    <w:rsid w:val="00A67484"/>
    <w:rsid w:val="00A708D3"/>
    <w:rsid w:val="00A92072"/>
    <w:rsid w:val="00A9487D"/>
    <w:rsid w:val="00AA0FBC"/>
    <w:rsid w:val="00AA6C1F"/>
    <w:rsid w:val="00AA7017"/>
    <w:rsid w:val="00AA77BC"/>
    <w:rsid w:val="00AB0E7D"/>
    <w:rsid w:val="00AD7909"/>
    <w:rsid w:val="00AF1701"/>
    <w:rsid w:val="00B146F9"/>
    <w:rsid w:val="00B14B50"/>
    <w:rsid w:val="00B25732"/>
    <w:rsid w:val="00B26657"/>
    <w:rsid w:val="00B345DC"/>
    <w:rsid w:val="00B40BD8"/>
    <w:rsid w:val="00B44288"/>
    <w:rsid w:val="00B55746"/>
    <w:rsid w:val="00B56F46"/>
    <w:rsid w:val="00B57D0F"/>
    <w:rsid w:val="00B8682C"/>
    <w:rsid w:val="00BA3352"/>
    <w:rsid w:val="00BA4915"/>
    <w:rsid w:val="00BB077C"/>
    <w:rsid w:val="00BB10F2"/>
    <w:rsid w:val="00BB462A"/>
    <w:rsid w:val="00BC24D2"/>
    <w:rsid w:val="00BC3FE4"/>
    <w:rsid w:val="00BE48BC"/>
    <w:rsid w:val="00C04782"/>
    <w:rsid w:val="00C12F78"/>
    <w:rsid w:val="00C23CFC"/>
    <w:rsid w:val="00C2619F"/>
    <w:rsid w:val="00C34E9F"/>
    <w:rsid w:val="00C376D0"/>
    <w:rsid w:val="00C41E23"/>
    <w:rsid w:val="00C57658"/>
    <w:rsid w:val="00C70253"/>
    <w:rsid w:val="00C7200F"/>
    <w:rsid w:val="00C73188"/>
    <w:rsid w:val="00C759BF"/>
    <w:rsid w:val="00C96E53"/>
    <w:rsid w:val="00CA142A"/>
    <w:rsid w:val="00CA2FCD"/>
    <w:rsid w:val="00CB65D1"/>
    <w:rsid w:val="00CC11C8"/>
    <w:rsid w:val="00CD24BC"/>
    <w:rsid w:val="00CD6E28"/>
    <w:rsid w:val="00CE0923"/>
    <w:rsid w:val="00CF0DEC"/>
    <w:rsid w:val="00D055EB"/>
    <w:rsid w:val="00D12CBE"/>
    <w:rsid w:val="00D16B35"/>
    <w:rsid w:val="00D16FE7"/>
    <w:rsid w:val="00D2402E"/>
    <w:rsid w:val="00D55E42"/>
    <w:rsid w:val="00D563FB"/>
    <w:rsid w:val="00D72376"/>
    <w:rsid w:val="00D73FE0"/>
    <w:rsid w:val="00D74378"/>
    <w:rsid w:val="00D745B7"/>
    <w:rsid w:val="00D8013A"/>
    <w:rsid w:val="00D87DB8"/>
    <w:rsid w:val="00D95B45"/>
    <w:rsid w:val="00D96B05"/>
    <w:rsid w:val="00D97313"/>
    <w:rsid w:val="00D97843"/>
    <w:rsid w:val="00DC1AAF"/>
    <w:rsid w:val="00DC1F11"/>
    <w:rsid w:val="00DD0A35"/>
    <w:rsid w:val="00DD340F"/>
    <w:rsid w:val="00DE34F9"/>
    <w:rsid w:val="00DF1639"/>
    <w:rsid w:val="00DF7DCD"/>
    <w:rsid w:val="00E01063"/>
    <w:rsid w:val="00E019C6"/>
    <w:rsid w:val="00E050FF"/>
    <w:rsid w:val="00E24369"/>
    <w:rsid w:val="00E32A98"/>
    <w:rsid w:val="00E377B1"/>
    <w:rsid w:val="00E40941"/>
    <w:rsid w:val="00E509D4"/>
    <w:rsid w:val="00E6344D"/>
    <w:rsid w:val="00E66E3B"/>
    <w:rsid w:val="00E7154E"/>
    <w:rsid w:val="00E84547"/>
    <w:rsid w:val="00E84904"/>
    <w:rsid w:val="00E860A6"/>
    <w:rsid w:val="00E97329"/>
    <w:rsid w:val="00EC0513"/>
    <w:rsid w:val="00EF4152"/>
    <w:rsid w:val="00EF612D"/>
    <w:rsid w:val="00F07C5B"/>
    <w:rsid w:val="00F13880"/>
    <w:rsid w:val="00F32C9C"/>
    <w:rsid w:val="00F50857"/>
    <w:rsid w:val="00F56D10"/>
    <w:rsid w:val="00F61DEA"/>
    <w:rsid w:val="00F7167E"/>
    <w:rsid w:val="00F91756"/>
    <w:rsid w:val="00F9184F"/>
    <w:rsid w:val="00FA61B8"/>
    <w:rsid w:val="00FB385D"/>
    <w:rsid w:val="00FB4D6E"/>
    <w:rsid w:val="00FB5273"/>
    <w:rsid w:val="00FC164E"/>
    <w:rsid w:val="00FC72AF"/>
    <w:rsid w:val="00FE57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037FAD"/>
  <w15:chartTrackingRefBased/>
  <w15:docId w15:val="{C5081F25-117D-4EE9-A103-EFC8FF00C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76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176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176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176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176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17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7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7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7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76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176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176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176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176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17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7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7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764"/>
    <w:rPr>
      <w:rFonts w:eastAsiaTheme="majorEastAsia" w:cstheme="majorBidi"/>
      <w:color w:val="272727" w:themeColor="text1" w:themeTint="D8"/>
    </w:rPr>
  </w:style>
  <w:style w:type="paragraph" w:styleId="Title">
    <w:name w:val="Title"/>
    <w:basedOn w:val="Normal"/>
    <w:next w:val="Normal"/>
    <w:link w:val="TitleChar"/>
    <w:uiPriority w:val="10"/>
    <w:qFormat/>
    <w:rsid w:val="008C17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7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7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7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764"/>
    <w:pPr>
      <w:spacing w:before="160"/>
      <w:jc w:val="center"/>
    </w:pPr>
    <w:rPr>
      <w:i/>
      <w:iCs/>
      <w:color w:val="404040" w:themeColor="text1" w:themeTint="BF"/>
    </w:rPr>
  </w:style>
  <w:style w:type="character" w:customStyle="1" w:styleId="QuoteChar">
    <w:name w:val="Quote Char"/>
    <w:basedOn w:val="DefaultParagraphFont"/>
    <w:link w:val="Quote"/>
    <w:uiPriority w:val="29"/>
    <w:rsid w:val="008C1764"/>
    <w:rPr>
      <w:i/>
      <w:iCs/>
      <w:color w:val="404040" w:themeColor="text1" w:themeTint="BF"/>
    </w:rPr>
  </w:style>
  <w:style w:type="paragraph" w:styleId="ListParagraph">
    <w:name w:val="List Paragraph"/>
    <w:basedOn w:val="Normal"/>
    <w:uiPriority w:val="34"/>
    <w:qFormat/>
    <w:rsid w:val="008C1764"/>
    <w:pPr>
      <w:ind w:left="720"/>
      <w:contextualSpacing/>
    </w:pPr>
  </w:style>
  <w:style w:type="character" w:styleId="IntenseEmphasis">
    <w:name w:val="Intense Emphasis"/>
    <w:basedOn w:val="DefaultParagraphFont"/>
    <w:uiPriority w:val="21"/>
    <w:qFormat/>
    <w:rsid w:val="008C1764"/>
    <w:rPr>
      <w:i/>
      <w:iCs/>
      <w:color w:val="2F5496" w:themeColor="accent1" w:themeShade="BF"/>
    </w:rPr>
  </w:style>
  <w:style w:type="paragraph" w:styleId="IntenseQuote">
    <w:name w:val="Intense Quote"/>
    <w:basedOn w:val="Normal"/>
    <w:next w:val="Normal"/>
    <w:link w:val="IntenseQuoteChar"/>
    <w:uiPriority w:val="30"/>
    <w:qFormat/>
    <w:rsid w:val="008C17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1764"/>
    <w:rPr>
      <w:i/>
      <w:iCs/>
      <w:color w:val="2F5496" w:themeColor="accent1" w:themeShade="BF"/>
    </w:rPr>
  </w:style>
  <w:style w:type="character" w:styleId="IntenseReference">
    <w:name w:val="Intense Reference"/>
    <w:basedOn w:val="DefaultParagraphFont"/>
    <w:uiPriority w:val="32"/>
    <w:qFormat/>
    <w:rsid w:val="008C1764"/>
    <w:rPr>
      <w:b/>
      <w:bCs/>
      <w:smallCaps/>
      <w:color w:val="2F5496" w:themeColor="accent1" w:themeShade="BF"/>
      <w:spacing w:val="5"/>
    </w:rPr>
  </w:style>
  <w:style w:type="paragraph" w:styleId="FootnoteText">
    <w:name w:val="footnote text"/>
    <w:basedOn w:val="Normal"/>
    <w:link w:val="FootnoteTextChar"/>
    <w:uiPriority w:val="99"/>
    <w:unhideWhenUsed/>
    <w:rsid w:val="00025D21"/>
    <w:pPr>
      <w:spacing w:after="0" w:line="240" w:lineRule="auto"/>
    </w:pPr>
    <w:rPr>
      <w:sz w:val="20"/>
      <w:szCs w:val="20"/>
    </w:rPr>
  </w:style>
  <w:style w:type="character" w:customStyle="1" w:styleId="FootnoteTextChar">
    <w:name w:val="Footnote Text Char"/>
    <w:basedOn w:val="DefaultParagraphFont"/>
    <w:link w:val="FootnoteText"/>
    <w:uiPriority w:val="99"/>
    <w:rsid w:val="00025D21"/>
    <w:rPr>
      <w:sz w:val="20"/>
      <w:szCs w:val="20"/>
    </w:rPr>
  </w:style>
  <w:style w:type="character" w:styleId="FootnoteReference">
    <w:name w:val="footnote reference"/>
    <w:basedOn w:val="DefaultParagraphFont"/>
    <w:uiPriority w:val="99"/>
    <w:semiHidden/>
    <w:unhideWhenUsed/>
    <w:rsid w:val="00025D21"/>
    <w:rPr>
      <w:vertAlign w:val="superscript"/>
    </w:rPr>
  </w:style>
  <w:style w:type="character" w:styleId="Hyperlink">
    <w:name w:val="Hyperlink"/>
    <w:basedOn w:val="DefaultParagraphFont"/>
    <w:uiPriority w:val="99"/>
    <w:unhideWhenUsed/>
    <w:rsid w:val="00A708D3"/>
    <w:rPr>
      <w:color w:val="0563C1" w:themeColor="hyperlink"/>
      <w:u w:val="single"/>
    </w:rPr>
  </w:style>
  <w:style w:type="character" w:styleId="UnresolvedMention">
    <w:name w:val="Unresolved Mention"/>
    <w:basedOn w:val="DefaultParagraphFont"/>
    <w:uiPriority w:val="99"/>
    <w:semiHidden/>
    <w:unhideWhenUsed/>
    <w:rsid w:val="00A708D3"/>
    <w:rPr>
      <w:color w:val="605E5C"/>
      <w:shd w:val="clear" w:color="auto" w:fill="E1DFDD"/>
    </w:rPr>
  </w:style>
  <w:style w:type="paragraph" w:styleId="Header">
    <w:name w:val="header"/>
    <w:basedOn w:val="Normal"/>
    <w:link w:val="HeaderChar"/>
    <w:uiPriority w:val="99"/>
    <w:unhideWhenUsed/>
    <w:rsid w:val="001849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49E2"/>
  </w:style>
  <w:style w:type="paragraph" w:styleId="Footer">
    <w:name w:val="footer"/>
    <w:basedOn w:val="Normal"/>
    <w:link w:val="FooterChar"/>
    <w:uiPriority w:val="99"/>
    <w:unhideWhenUsed/>
    <w:rsid w:val="001849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49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1CCA6-E2DC-47DA-BF1C-8649F0BEB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1874</TotalTime>
  <Pages>10</Pages>
  <Words>2543</Words>
  <Characters>14496</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213</cp:revision>
  <dcterms:created xsi:type="dcterms:W3CDTF">2025-03-16T10:59:00Z</dcterms:created>
  <dcterms:modified xsi:type="dcterms:W3CDTF">2025-03-27T11:51:00Z</dcterms:modified>
</cp:coreProperties>
</file>